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DE" w:rsidRDefault="00090425" w:rsidP="00090425">
      <w:pPr>
        <w:pStyle w:val="ConsPlusNormal"/>
        <w:widowControl/>
        <w:ind w:firstLine="0"/>
        <w:jc w:val="center"/>
      </w:pPr>
      <w:r>
        <w:rPr>
          <w:noProof/>
        </w:rPr>
        <w:drawing>
          <wp:inline distT="0" distB="0" distL="0" distR="0">
            <wp:extent cx="7143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824EDE" w:rsidRDefault="00824EDE" w:rsidP="00824EDE">
      <w:pPr>
        <w:pStyle w:val="ConsPlusNormal"/>
        <w:widowControl/>
        <w:ind w:firstLine="540"/>
        <w:jc w:val="both"/>
      </w:pPr>
    </w:p>
    <w:p w:rsidR="00824EDE" w:rsidRDefault="00824EDE" w:rsidP="00824ED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Контрольно-счетная палата </w:t>
      </w:r>
    </w:p>
    <w:p w:rsidR="00824EDE" w:rsidRDefault="00824EDE" w:rsidP="00824ED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«Баяндаевский район»</w:t>
      </w:r>
    </w:p>
    <w:p w:rsidR="00824EDE" w:rsidRDefault="00824EDE" w:rsidP="00824EDE">
      <w:pPr>
        <w:pStyle w:val="ConsPlusNonformat"/>
        <w:widowControl/>
      </w:pPr>
    </w:p>
    <w:p w:rsidR="00824EDE" w:rsidRDefault="00824EDE" w:rsidP="00824EDE">
      <w:pPr>
        <w:pStyle w:val="ConsPlusNonformat"/>
        <w:widowControl/>
      </w:pPr>
    </w:p>
    <w:p w:rsidR="00824EDE" w:rsidRDefault="00824EDE" w:rsidP="00824ED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335F27">
        <w:rPr>
          <w:rFonts w:ascii="Times New Roman" w:hAnsi="Times New Roman" w:cs="Times New Roman"/>
          <w:sz w:val="24"/>
          <w:szCs w:val="24"/>
        </w:rPr>
        <w:t>20</w:t>
      </w:r>
      <w:r>
        <w:rPr>
          <w:rFonts w:ascii="Times New Roman" w:hAnsi="Times New Roman" w:cs="Times New Roman"/>
          <w:sz w:val="24"/>
          <w:szCs w:val="24"/>
        </w:rPr>
        <w:t xml:space="preserve">  » </w:t>
      </w:r>
      <w:r w:rsidR="00335F27">
        <w:rPr>
          <w:rFonts w:ascii="Times New Roman" w:hAnsi="Times New Roman" w:cs="Times New Roman"/>
          <w:sz w:val="24"/>
          <w:szCs w:val="24"/>
        </w:rPr>
        <w:t>сентября</w:t>
      </w:r>
      <w:r>
        <w:rPr>
          <w:rFonts w:ascii="Times New Roman" w:hAnsi="Times New Roman" w:cs="Times New Roman"/>
          <w:sz w:val="24"/>
          <w:szCs w:val="24"/>
        </w:rPr>
        <w:t xml:space="preserve">  201</w:t>
      </w:r>
      <w:r w:rsidR="00794F29">
        <w:rPr>
          <w:rFonts w:ascii="Times New Roman" w:hAnsi="Times New Roman" w:cs="Times New Roman"/>
          <w:sz w:val="24"/>
          <w:szCs w:val="24"/>
        </w:rPr>
        <w:t>3</w:t>
      </w:r>
      <w:r>
        <w:rPr>
          <w:rFonts w:ascii="Times New Roman" w:hAnsi="Times New Roman" w:cs="Times New Roman"/>
          <w:sz w:val="24"/>
          <w:szCs w:val="24"/>
        </w:rPr>
        <w:t xml:space="preserve">г.                                                                                         </w:t>
      </w:r>
      <w:r w:rsidR="009F5E58">
        <w:rPr>
          <w:rFonts w:ascii="Times New Roman" w:hAnsi="Times New Roman" w:cs="Times New Roman"/>
          <w:sz w:val="24"/>
          <w:szCs w:val="24"/>
        </w:rPr>
        <w:t xml:space="preserve">   </w:t>
      </w:r>
      <w:r>
        <w:rPr>
          <w:rFonts w:ascii="Times New Roman" w:hAnsi="Times New Roman" w:cs="Times New Roman"/>
          <w:sz w:val="24"/>
          <w:szCs w:val="24"/>
        </w:rPr>
        <w:t xml:space="preserve">              № </w:t>
      </w:r>
      <w:r w:rsidR="00335F27">
        <w:rPr>
          <w:rFonts w:ascii="Times New Roman" w:hAnsi="Times New Roman" w:cs="Times New Roman"/>
          <w:sz w:val="24"/>
          <w:szCs w:val="24"/>
        </w:rPr>
        <w:t>20</w:t>
      </w:r>
    </w:p>
    <w:p w:rsidR="00824EDE" w:rsidRDefault="00824EDE" w:rsidP="00824EDE">
      <w:pPr>
        <w:pStyle w:val="ConsPlusNonformat"/>
        <w:widowControl/>
      </w:pPr>
    </w:p>
    <w:p w:rsidR="00824EDE" w:rsidRDefault="00824EDE" w:rsidP="00824EDE">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 xml:space="preserve">УТВЕРЖДАЮ                  </w:t>
      </w:r>
    </w:p>
    <w:p w:rsidR="00794F29" w:rsidRDefault="00824EDE" w:rsidP="00824EDE">
      <w:pPr>
        <w:pStyle w:val="ConsPlusNonformat"/>
        <w:widowControl/>
        <w:jc w:val="right"/>
        <w:rPr>
          <w:rFonts w:ascii="Times New Roman" w:hAnsi="Times New Roman" w:cs="Times New Roman"/>
          <w:sz w:val="28"/>
          <w:szCs w:val="28"/>
        </w:rPr>
      </w:pPr>
      <w:r w:rsidRPr="00794F29">
        <w:rPr>
          <w:rFonts w:ascii="Times New Roman" w:hAnsi="Times New Roman" w:cs="Times New Roman"/>
          <w:sz w:val="28"/>
          <w:szCs w:val="28"/>
        </w:rPr>
        <w:t xml:space="preserve">председатель </w:t>
      </w:r>
    </w:p>
    <w:p w:rsidR="00824EDE" w:rsidRPr="00794F29" w:rsidRDefault="00824EDE" w:rsidP="00824EDE">
      <w:pPr>
        <w:pStyle w:val="ConsPlusNonformat"/>
        <w:widowControl/>
        <w:jc w:val="right"/>
        <w:rPr>
          <w:rFonts w:ascii="Times New Roman" w:hAnsi="Times New Roman" w:cs="Times New Roman"/>
          <w:sz w:val="28"/>
          <w:szCs w:val="28"/>
        </w:rPr>
      </w:pPr>
      <w:r w:rsidRPr="00794F29">
        <w:rPr>
          <w:rFonts w:ascii="Times New Roman" w:hAnsi="Times New Roman" w:cs="Times New Roman"/>
          <w:sz w:val="28"/>
          <w:szCs w:val="28"/>
        </w:rPr>
        <w:t xml:space="preserve">Контрольно-счетной палаты </w:t>
      </w:r>
    </w:p>
    <w:p w:rsidR="00824EDE" w:rsidRPr="00794F29" w:rsidRDefault="00824EDE" w:rsidP="00824EDE">
      <w:pPr>
        <w:pStyle w:val="ConsPlusNonformat"/>
        <w:widowControl/>
        <w:jc w:val="right"/>
        <w:rPr>
          <w:rFonts w:ascii="Times New Roman" w:hAnsi="Times New Roman" w:cs="Times New Roman"/>
          <w:sz w:val="28"/>
          <w:szCs w:val="28"/>
        </w:rPr>
      </w:pPr>
      <w:proofErr w:type="spellStart"/>
      <w:r w:rsidRPr="00794F29">
        <w:rPr>
          <w:rFonts w:ascii="Times New Roman" w:hAnsi="Times New Roman" w:cs="Times New Roman"/>
          <w:sz w:val="28"/>
          <w:szCs w:val="28"/>
        </w:rPr>
        <w:t>Дамбуев</w:t>
      </w:r>
      <w:proofErr w:type="spellEnd"/>
      <w:r w:rsidRPr="00794F29">
        <w:rPr>
          <w:rFonts w:ascii="Times New Roman" w:hAnsi="Times New Roman" w:cs="Times New Roman"/>
          <w:sz w:val="28"/>
          <w:szCs w:val="28"/>
        </w:rPr>
        <w:t xml:space="preserve"> Ю.Ф.</w:t>
      </w:r>
    </w:p>
    <w:p w:rsidR="00824EDE" w:rsidRDefault="00824EDE" w:rsidP="00824ED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824EDE" w:rsidRDefault="00824EDE" w:rsidP="00824ED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 __________ 201</w:t>
      </w:r>
      <w:r w:rsidR="00794F29">
        <w:rPr>
          <w:rFonts w:ascii="Times New Roman" w:hAnsi="Times New Roman" w:cs="Times New Roman"/>
          <w:sz w:val="28"/>
          <w:szCs w:val="28"/>
        </w:rPr>
        <w:t>3</w:t>
      </w:r>
      <w:r>
        <w:rPr>
          <w:rFonts w:ascii="Times New Roman" w:hAnsi="Times New Roman" w:cs="Times New Roman"/>
          <w:sz w:val="28"/>
          <w:szCs w:val="28"/>
        </w:rPr>
        <w:t xml:space="preserve"> г.</w:t>
      </w:r>
    </w:p>
    <w:p w:rsidR="00824EDE" w:rsidRDefault="00824EDE" w:rsidP="00824EDE">
      <w:pPr>
        <w:pStyle w:val="ConsPlusNonformat"/>
        <w:widowControl/>
        <w:rPr>
          <w:rFonts w:ascii="Times New Roman" w:hAnsi="Times New Roman" w:cs="Times New Roman"/>
          <w:sz w:val="24"/>
          <w:szCs w:val="24"/>
        </w:rPr>
      </w:pPr>
    </w:p>
    <w:p w:rsidR="00824EDE" w:rsidRDefault="00824EDE" w:rsidP="00824EDE">
      <w:pPr>
        <w:pStyle w:val="ConsPlusNonformat"/>
        <w:widowControl/>
        <w:rPr>
          <w:rFonts w:ascii="Times New Roman" w:hAnsi="Times New Roman" w:cs="Times New Roman"/>
          <w:sz w:val="24"/>
          <w:szCs w:val="24"/>
        </w:rPr>
      </w:pPr>
    </w:p>
    <w:p w:rsidR="00824EDE" w:rsidRDefault="00824EDE" w:rsidP="00824E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ОТЧЕТ</w:t>
      </w:r>
    </w:p>
    <w:p w:rsidR="00824EDE" w:rsidRDefault="00824EDE" w:rsidP="00824E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РЕЗУЛЬТАТАХ КОНТРОЛЬНОГО МЕРОПРИЯТИЯ</w:t>
      </w:r>
    </w:p>
    <w:p w:rsidR="0089242A" w:rsidRDefault="0089242A" w:rsidP="0089242A">
      <w:pPr>
        <w:pStyle w:val="ConsPlusNonformat"/>
        <w:jc w:val="center"/>
        <w:rPr>
          <w:rFonts w:ascii="Times New Roman" w:hAnsi="Times New Roman" w:cs="Times New Roman"/>
          <w:sz w:val="28"/>
          <w:szCs w:val="28"/>
        </w:rPr>
      </w:pPr>
      <w:r w:rsidRPr="00573AFB">
        <w:rPr>
          <w:rFonts w:ascii="Times New Roman" w:hAnsi="Times New Roman" w:cs="Times New Roman"/>
          <w:sz w:val="28"/>
          <w:szCs w:val="28"/>
        </w:rPr>
        <w:t>«</w:t>
      </w:r>
      <w:r w:rsidRPr="00573AFB">
        <w:rPr>
          <w:rFonts w:ascii="Times New Roman" w:hAnsi="Times New Roman" w:cs="Times New Roman"/>
          <w:sz w:val="28"/>
          <w:szCs w:val="28"/>
          <w:u w:val="single"/>
        </w:rPr>
        <w:t xml:space="preserve">Проверка </w:t>
      </w:r>
      <w:r>
        <w:rPr>
          <w:rFonts w:ascii="Times New Roman" w:hAnsi="Times New Roman" w:cs="Times New Roman"/>
          <w:sz w:val="28"/>
          <w:szCs w:val="28"/>
          <w:u w:val="single"/>
        </w:rPr>
        <w:t>организации финансирования и целевого использования средств муниципального бюджета, выделенных в</w:t>
      </w:r>
      <w:r w:rsidRPr="00573AFB">
        <w:rPr>
          <w:rFonts w:ascii="Times New Roman" w:hAnsi="Times New Roman" w:cs="Times New Roman"/>
          <w:sz w:val="28"/>
          <w:szCs w:val="28"/>
          <w:u w:val="single"/>
        </w:rPr>
        <w:t xml:space="preserve"> 2012</w:t>
      </w:r>
      <w:r w:rsidRPr="00830D32">
        <w:rPr>
          <w:rFonts w:ascii="Times New Roman" w:hAnsi="Times New Roman" w:cs="Times New Roman"/>
          <w:sz w:val="28"/>
          <w:szCs w:val="28"/>
          <w:u w:val="single"/>
        </w:rPr>
        <w:t xml:space="preserve"> год</w:t>
      </w:r>
      <w:r>
        <w:rPr>
          <w:rFonts w:ascii="Times New Roman" w:hAnsi="Times New Roman" w:cs="Times New Roman"/>
          <w:sz w:val="28"/>
          <w:szCs w:val="28"/>
          <w:u w:val="single"/>
        </w:rPr>
        <w:t>у</w:t>
      </w:r>
      <w:r w:rsidR="00F20356" w:rsidRPr="00F20356">
        <w:rPr>
          <w:rFonts w:ascii="Times New Roman" w:hAnsi="Times New Roman" w:cs="Times New Roman"/>
          <w:sz w:val="28"/>
          <w:szCs w:val="28"/>
          <w:u w:val="single"/>
        </w:rPr>
        <w:t xml:space="preserve"> </w:t>
      </w:r>
      <w:r w:rsidR="00F20356">
        <w:rPr>
          <w:rFonts w:ascii="Times New Roman" w:hAnsi="Times New Roman" w:cs="Times New Roman"/>
          <w:sz w:val="28"/>
          <w:szCs w:val="28"/>
          <w:u w:val="single"/>
        </w:rPr>
        <w:t xml:space="preserve">и </w:t>
      </w:r>
      <w:r w:rsidR="00F20356">
        <w:rPr>
          <w:rFonts w:ascii="Times New Roman" w:hAnsi="Times New Roman" w:cs="Times New Roman"/>
          <w:sz w:val="28"/>
          <w:szCs w:val="28"/>
          <w:u w:val="single"/>
          <w:lang w:val="en-US"/>
        </w:rPr>
        <w:t>I</w:t>
      </w:r>
      <w:r w:rsidR="00F20356">
        <w:rPr>
          <w:rFonts w:ascii="Times New Roman" w:hAnsi="Times New Roman" w:cs="Times New Roman"/>
          <w:sz w:val="28"/>
          <w:szCs w:val="28"/>
          <w:u w:val="single"/>
        </w:rPr>
        <w:t xml:space="preserve"> полугодии 2013 года</w:t>
      </w:r>
      <w:r w:rsidRPr="00830D32">
        <w:rPr>
          <w:rFonts w:ascii="Times New Roman" w:hAnsi="Times New Roman" w:cs="Times New Roman"/>
          <w:sz w:val="28"/>
          <w:szCs w:val="28"/>
          <w:u w:val="single"/>
        </w:rPr>
        <w:t xml:space="preserve"> муниципальном</w:t>
      </w:r>
      <w:r>
        <w:rPr>
          <w:rFonts w:ascii="Times New Roman" w:hAnsi="Times New Roman" w:cs="Times New Roman"/>
          <w:sz w:val="28"/>
          <w:szCs w:val="28"/>
          <w:u w:val="single"/>
        </w:rPr>
        <w:t>у бюджетному обще</w:t>
      </w:r>
      <w:r w:rsidRPr="00830D32">
        <w:rPr>
          <w:rFonts w:ascii="Times New Roman" w:hAnsi="Times New Roman" w:cs="Times New Roman"/>
          <w:sz w:val="28"/>
          <w:szCs w:val="28"/>
          <w:u w:val="single"/>
        </w:rPr>
        <w:t>образовательном</w:t>
      </w:r>
      <w:r>
        <w:rPr>
          <w:rFonts w:ascii="Times New Roman" w:hAnsi="Times New Roman" w:cs="Times New Roman"/>
          <w:sz w:val="28"/>
          <w:szCs w:val="28"/>
          <w:u w:val="single"/>
        </w:rPr>
        <w:t>у</w:t>
      </w:r>
      <w:r w:rsidRPr="00830D32">
        <w:rPr>
          <w:rFonts w:ascii="Times New Roman" w:hAnsi="Times New Roman" w:cs="Times New Roman"/>
          <w:sz w:val="28"/>
          <w:szCs w:val="28"/>
          <w:u w:val="single"/>
        </w:rPr>
        <w:t xml:space="preserve"> учреждени</w:t>
      </w:r>
      <w:r>
        <w:rPr>
          <w:rFonts w:ascii="Times New Roman" w:hAnsi="Times New Roman" w:cs="Times New Roman"/>
          <w:sz w:val="28"/>
          <w:szCs w:val="28"/>
          <w:u w:val="single"/>
        </w:rPr>
        <w:t>ю</w:t>
      </w:r>
      <w:r w:rsidRPr="00830D32">
        <w:rPr>
          <w:rFonts w:ascii="Times New Roman" w:hAnsi="Times New Roman" w:cs="Times New Roman"/>
          <w:sz w:val="28"/>
          <w:szCs w:val="28"/>
          <w:u w:val="single"/>
        </w:rPr>
        <w:t xml:space="preserve"> </w:t>
      </w:r>
      <w:r w:rsidR="00335F27">
        <w:rPr>
          <w:rFonts w:ascii="Times New Roman" w:hAnsi="Times New Roman" w:cs="Times New Roman"/>
          <w:sz w:val="28"/>
          <w:szCs w:val="28"/>
          <w:u w:val="single"/>
        </w:rPr>
        <w:t>Тургеневская</w:t>
      </w:r>
      <w:r>
        <w:rPr>
          <w:rFonts w:ascii="Times New Roman" w:hAnsi="Times New Roman" w:cs="Times New Roman"/>
          <w:sz w:val="28"/>
          <w:szCs w:val="28"/>
          <w:u w:val="single"/>
        </w:rPr>
        <w:t xml:space="preserve"> </w:t>
      </w:r>
      <w:r w:rsidRPr="00830D32">
        <w:rPr>
          <w:rFonts w:ascii="Times New Roman" w:hAnsi="Times New Roman" w:cs="Times New Roman"/>
          <w:sz w:val="28"/>
          <w:szCs w:val="28"/>
          <w:u w:val="single"/>
        </w:rPr>
        <w:t>средняя</w:t>
      </w:r>
      <w:r>
        <w:rPr>
          <w:rFonts w:ascii="Times New Roman" w:hAnsi="Times New Roman" w:cs="Times New Roman"/>
          <w:sz w:val="28"/>
          <w:szCs w:val="28"/>
          <w:u w:val="single"/>
        </w:rPr>
        <w:t xml:space="preserve"> </w:t>
      </w:r>
      <w:r w:rsidRPr="00830D32">
        <w:rPr>
          <w:rFonts w:ascii="Times New Roman" w:hAnsi="Times New Roman" w:cs="Times New Roman"/>
          <w:sz w:val="28"/>
          <w:szCs w:val="28"/>
          <w:u w:val="single"/>
        </w:rPr>
        <w:t>общеобразовательная школа</w:t>
      </w:r>
      <w:r w:rsidRPr="00F707DD">
        <w:rPr>
          <w:rFonts w:ascii="Times New Roman" w:hAnsi="Times New Roman" w:cs="Times New Roman"/>
          <w:sz w:val="28"/>
          <w:szCs w:val="28"/>
          <w:u w:val="single"/>
        </w:rPr>
        <w:t>»</w:t>
      </w:r>
    </w:p>
    <w:p w:rsidR="00824EDE" w:rsidRDefault="0089242A" w:rsidP="008924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824EDE">
        <w:rPr>
          <w:rFonts w:ascii="Times New Roman" w:hAnsi="Times New Roman" w:cs="Times New Roman"/>
          <w:sz w:val="24"/>
          <w:szCs w:val="24"/>
        </w:rPr>
        <w:t>(наименование контрольного мероприятия)</w:t>
      </w:r>
    </w:p>
    <w:p w:rsidR="00824EDE" w:rsidRDefault="00824EDE" w:rsidP="00824EDE">
      <w:pPr>
        <w:pStyle w:val="ConsPlusNonformat"/>
        <w:widowControl/>
        <w:rPr>
          <w:rFonts w:ascii="Times New Roman" w:hAnsi="Times New Roman" w:cs="Times New Roman"/>
          <w:sz w:val="24"/>
          <w:szCs w:val="24"/>
        </w:rPr>
      </w:pPr>
    </w:p>
    <w:p w:rsidR="00806355" w:rsidRDefault="00824EDE" w:rsidP="00806355">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00C144BE">
        <w:rPr>
          <w:rFonts w:ascii="Times New Roman" w:hAnsi="Times New Roman" w:cs="Times New Roman"/>
          <w:sz w:val="24"/>
          <w:szCs w:val="24"/>
        </w:rPr>
        <w:tab/>
      </w:r>
      <w:r>
        <w:rPr>
          <w:rFonts w:ascii="Times New Roman" w:hAnsi="Times New Roman" w:cs="Times New Roman"/>
          <w:sz w:val="28"/>
          <w:szCs w:val="28"/>
        </w:rPr>
        <w:t xml:space="preserve">1.Основание для проведения контрольного мероприятия: </w:t>
      </w:r>
      <w:r w:rsidR="00806355">
        <w:rPr>
          <w:rFonts w:ascii="Times New Roman" w:hAnsi="Times New Roman" w:cs="Times New Roman"/>
          <w:sz w:val="28"/>
          <w:szCs w:val="28"/>
          <w:u w:val="single"/>
        </w:rPr>
        <w:t>Поручение</w:t>
      </w:r>
      <w:r w:rsidR="00806355" w:rsidRPr="00830D32">
        <w:rPr>
          <w:rFonts w:ascii="Times New Roman" w:hAnsi="Times New Roman" w:cs="Times New Roman"/>
          <w:sz w:val="28"/>
          <w:szCs w:val="28"/>
          <w:u w:val="single"/>
        </w:rPr>
        <w:t xml:space="preserve"> председателя Контрольно-счетной палаты муниципального образования «Баяндаевский район»  от </w:t>
      </w:r>
      <w:r w:rsidR="00335F27">
        <w:rPr>
          <w:rFonts w:ascii="Times New Roman" w:hAnsi="Times New Roman" w:cs="Times New Roman"/>
          <w:sz w:val="28"/>
          <w:szCs w:val="28"/>
          <w:u w:val="single"/>
        </w:rPr>
        <w:t>20</w:t>
      </w:r>
      <w:r w:rsidR="00806355" w:rsidRPr="00830D32">
        <w:rPr>
          <w:rFonts w:ascii="Times New Roman" w:hAnsi="Times New Roman" w:cs="Times New Roman"/>
          <w:sz w:val="28"/>
          <w:szCs w:val="28"/>
          <w:u w:val="single"/>
        </w:rPr>
        <w:t>.0</w:t>
      </w:r>
      <w:r w:rsidR="00335F27">
        <w:rPr>
          <w:rFonts w:ascii="Times New Roman" w:hAnsi="Times New Roman" w:cs="Times New Roman"/>
          <w:sz w:val="28"/>
          <w:szCs w:val="28"/>
          <w:u w:val="single"/>
        </w:rPr>
        <w:t>8</w:t>
      </w:r>
      <w:r w:rsidR="00806355" w:rsidRPr="00830D32">
        <w:rPr>
          <w:rFonts w:ascii="Times New Roman" w:hAnsi="Times New Roman" w:cs="Times New Roman"/>
          <w:sz w:val="28"/>
          <w:szCs w:val="28"/>
          <w:u w:val="single"/>
        </w:rPr>
        <w:t>.201</w:t>
      </w:r>
      <w:r w:rsidR="00806355">
        <w:rPr>
          <w:rFonts w:ascii="Times New Roman" w:hAnsi="Times New Roman" w:cs="Times New Roman"/>
          <w:sz w:val="28"/>
          <w:szCs w:val="28"/>
          <w:u w:val="single"/>
        </w:rPr>
        <w:t>3</w:t>
      </w:r>
      <w:r w:rsidR="00806355" w:rsidRPr="00830D32">
        <w:rPr>
          <w:rFonts w:ascii="Times New Roman" w:hAnsi="Times New Roman" w:cs="Times New Roman"/>
          <w:sz w:val="28"/>
          <w:szCs w:val="28"/>
          <w:u w:val="single"/>
        </w:rPr>
        <w:t>г. №</w:t>
      </w:r>
      <w:r w:rsidR="00335F27">
        <w:rPr>
          <w:rFonts w:ascii="Times New Roman" w:hAnsi="Times New Roman" w:cs="Times New Roman"/>
          <w:sz w:val="28"/>
          <w:szCs w:val="28"/>
          <w:u w:val="single"/>
        </w:rPr>
        <w:t>6</w:t>
      </w:r>
      <w:r w:rsidR="00806355" w:rsidRPr="00830D32">
        <w:rPr>
          <w:rFonts w:ascii="Times New Roman" w:hAnsi="Times New Roman" w:cs="Times New Roman"/>
          <w:sz w:val="28"/>
          <w:szCs w:val="28"/>
          <w:u w:val="single"/>
        </w:rPr>
        <w:t>.</w:t>
      </w:r>
      <w:r w:rsidR="00806355">
        <w:rPr>
          <w:rFonts w:ascii="Times New Roman" w:hAnsi="Times New Roman" w:cs="Times New Roman"/>
          <w:sz w:val="28"/>
          <w:szCs w:val="28"/>
        </w:rPr>
        <w:t xml:space="preserve">                         </w:t>
      </w:r>
    </w:p>
    <w:p w:rsidR="00806355" w:rsidRDefault="00824EDE" w:rsidP="00824EDE">
      <w:pPr>
        <w:pStyle w:val="ConsPlusNonformat"/>
        <w:widowControl/>
        <w:jc w:val="both"/>
        <w:rPr>
          <w:rFonts w:ascii="Times New Roman" w:hAnsi="Times New Roman" w:cs="Times New Roman"/>
          <w:sz w:val="28"/>
          <w:szCs w:val="28"/>
          <w:u w:val="single"/>
        </w:rPr>
      </w:pPr>
      <w:r>
        <w:rPr>
          <w:rFonts w:ascii="Times New Roman" w:hAnsi="Times New Roman" w:cs="Times New Roman"/>
          <w:sz w:val="24"/>
          <w:szCs w:val="24"/>
        </w:rPr>
        <w:t xml:space="preserve">  </w:t>
      </w:r>
      <w:r w:rsidR="00C144BE">
        <w:rPr>
          <w:rFonts w:ascii="Times New Roman" w:hAnsi="Times New Roman" w:cs="Times New Roman"/>
          <w:sz w:val="24"/>
          <w:szCs w:val="24"/>
        </w:rPr>
        <w:tab/>
      </w:r>
      <w:r>
        <w:rPr>
          <w:rFonts w:ascii="Times New Roman" w:hAnsi="Times New Roman" w:cs="Times New Roman"/>
          <w:sz w:val="28"/>
          <w:szCs w:val="28"/>
        </w:rPr>
        <w:t>2.Предмет контрольного мероприятия:</w:t>
      </w:r>
      <w:r>
        <w:rPr>
          <w:rFonts w:ascii="Times New Roman" w:hAnsi="Times New Roman" w:cs="Times New Roman"/>
          <w:sz w:val="24"/>
          <w:szCs w:val="24"/>
        </w:rPr>
        <w:t xml:space="preserve"> </w:t>
      </w:r>
      <w:r w:rsidR="00806355">
        <w:rPr>
          <w:rFonts w:ascii="Times New Roman" w:hAnsi="Times New Roman" w:cs="Times New Roman"/>
          <w:sz w:val="28"/>
          <w:szCs w:val="28"/>
          <w:u w:val="single"/>
        </w:rPr>
        <w:t>организации финансирования и целевого использования средств муниципального бюджета</w:t>
      </w:r>
    </w:p>
    <w:p w:rsidR="00824EDE" w:rsidRDefault="00824EDE" w:rsidP="00824E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(из поручения на проведение контрольного мероприятия)</w:t>
      </w:r>
    </w:p>
    <w:p w:rsidR="00806355" w:rsidRDefault="00824EDE" w:rsidP="00806355">
      <w:pPr>
        <w:pStyle w:val="ConsPlusNonformat"/>
        <w:widowControl/>
        <w:jc w:val="both"/>
        <w:rPr>
          <w:rFonts w:ascii="Times New Roman" w:hAnsi="Times New Roman" w:cs="Times New Roman"/>
          <w:sz w:val="28"/>
          <w:szCs w:val="28"/>
          <w:u w:val="single"/>
        </w:rPr>
      </w:pPr>
      <w:r>
        <w:rPr>
          <w:rFonts w:ascii="Times New Roman" w:hAnsi="Times New Roman" w:cs="Times New Roman"/>
          <w:sz w:val="24"/>
          <w:szCs w:val="24"/>
        </w:rPr>
        <w:t xml:space="preserve">  </w:t>
      </w:r>
      <w:r w:rsidR="00C144BE">
        <w:rPr>
          <w:rFonts w:ascii="Times New Roman" w:hAnsi="Times New Roman" w:cs="Times New Roman"/>
          <w:sz w:val="24"/>
          <w:szCs w:val="24"/>
        </w:rPr>
        <w:tab/>
      </w:r>
      <w:r>
        <w:rPr>
          <w:rFonts w:ascii="Times New Roman" w:hAnsi="Times New Roman" w:cs="Times New Roman"/>
          <w:sz w:val="28"/>
          <w:szCs w:val="28"/>
        </w:rPr>
        <w:t>3. Объект (объекты) контрольного мероприятия:</w:t>
      </w:r>
      <w:r>
        <w:rPr>
          <w:rFonts w:ascii="Times New Roman" w:hAnsi="Times New Roman" w:cs="Times New Roman"/>
          <w:sz w:val="24"/>
          <w:szCs w:val="24"/>
        </w:rPr>
        <w:t xml:space="preserve"> </w:t>
      </w:r>
      <w:r w:rsidR="00806355" w:rsidRPr="00E81B3C">
        <w:rPr>
          <w:rFonts w:ascii="Times New Roman" w:hAnsi="Times New Roman" w:cs="Times New Roman"/>
          <w:sz w:val="28"/>
          <w:szCs w:val="28"/>
          <w:u w:val="single"/>
        </w:rPr>
        <w:t xml:space="preserve">Муниципальное бюджетное </w:t>
      </w:r>
      <w:r w:rsidR="00806355">
        <w:rPr>
          <w:rFonts w:ascii="Times New Roman" w:hAnsi="Times New Roman" w:cs="Times New Roman"/>
          <w:sz w:val="28"/>
          <w:szCs w:val="28"/>
          <w:u w:val="single"/>
        </w:rPr>
        <w:t>обще</w:t>
      </w:r>
      <w:r w:rsidR="00806355" w:rsidRPr="00E81B3C">
        <w:rPr>
          <w:rFonts w:ascii="Times New Roman" w:hAnsi="Times New Roman" w:cs="Times New Roman"/>
          <w:sz w:val="28"/>
          <w:szCs w:val="28"/>
          <w:u w:val="single"/>
        </w:rPr>
        <w:t xml:space="preserve">образовательное учреждение </w:t>
      </w:r>
      <w:r w:rsidR="00335F27">
        <w:rPr>
          <w:rFonts w:ascii="Times New Roman" w:hAnsi="Times New Roman" w:cs="Times New Roman"/>
          <w:sz w:val="28"/>
          <w:szCs w:val="28"/>
          <w:u w:val="single"/>
        </w:rPr>
        <w:t>Тургеневская</w:t>
      </w:r>
      <w:r w:rsidR="00806355" w:rsidRPr="00E81B3C">
        <w:rPr>
          <w:rFonts w:ascii="Times New Roman" w:hAnsi="Times New Roman" w:cs="Times New Roman"/>
          <w:sz w:val="28"/>
          <w:szCs w:val="28"/>
          <w:u w:val="single"/>
        </w:rPr>
        <w:t xml:space="preserve"> средняя общеобразовательная школа</w:t>
      </w:r>
    </w:p>
    <w:p w:rsidR="00806355" w:rsidRPr="00060BBD" w:rsidRDefault="00335F27" w:rsidP="00335F27">
      <w:pPr>
        <w:pStyle w:val="ConsPlusNonformat"/>
        <w:widowControl/>
        <w:rPr>
          <w:rFonts w:ascii="Times New Roman" w:hAnsi="Times New Roman" w:cs="Times New Roman"/>
          <w:sz w:val="28"/>
          <w:szCs w:val="28"/>
        </w:rPr>
      </w:pPr>
      <w:r>
        <w:rPr>
          <w:rFonts w:ascii="Times New Roman" w:hAnsi="Times New Roman" w:cs="Times New Roman"/>
          <w:sz w:val="24"/>
          <w:szCs w:val="24"/>
        </w:rPr>
        <w:t xml:space="preserve">            </w:t>
      </w:r>
      <w:r w:rsidR="00824EDE">
        <w:rPr>
          <w:rFonts w:ascii="Times New Roman" w:hAnsi="Times New Roman" w:cs="Times New Roman"/>
          <w:sz w:val="28"/>
          <w:szCs w:val="28"/>
        </w:rPr>
        <w:t xml:space="preserve">4. Срок проведения контрольного мероприятия </w:t>
      </w:r>
      <w:r w:rsidR="00806355">
        <w:rPr>
          <w:rFonts w:ascii="Times New Roman" w:hAnsi="Times New Roman" w:cs="Times New Roman"/>
          <w:sz w:val="28"/>
          <w:szCs w:val="28"/>
        </w:rPr>
        <w:t xml:space="preserve">– </w:t>
      </w:r>
      <w:r w:rsidR="00806355" w:rsidRPr="00060BBD">
        <w:rPr>
          <w:rFonts w:ascii="Times New Roman" w:hAnsi="Times New Roman" w:cs="Times New Roman"/>
          <w:sz w:val="28"/>
          <w:szCs w:val="28"/>
        </w:rPr>
        <w:t xml:space="preserve"> с  </w:t>
      </w:r>
      <w:r w:rsidR="00806355">
        <w:rPr>
          <w:rFonts w:ascii="Times New Roman" w:hAnsi="Times New Roman" w:cs="Times New Roman"/>
          <w:sz w:val="28"/>
          <w:szCs w:val="28"/>
        </w:rPr>
        <w:t>2</w:t>
      </w:r>
      <w:r w:rsidR="00F20356">
        <w:rPr>
          <w:rFonts w:ascii="Times New Roman" w:hAnsi="Times New Roman" w:cs="Times New Roman"/>
          <w:sz w:val="28"/>
          <w:szCs w:val="28"/>
        </w:rPr>
        <w:t>0</w:t>
      </w:r>
      <w:r w:rsidR="00806355">
        <w:rPr>
          <w:rFonts w:ascii="Times New Roman" w:hAnsi="Times New Roman" w:cs="Times New Roman"/>
          <w:sz w:val="28"/>
          <w:szCs w:val="28"/>
        </w:rPr>
        <w:t xml:space="preserve"> </w:t>
      </w:r>
      <w:r w:rsidR="00F20356">
        <w:rPr>
          <w:rFonts w:ascii="Times New Roman" w:hAnsi="Times New Roman" w:cs="Times New Roman"/>
          <w:sz w:val="28"/>
          <w:szCs w:val="28"/>
        </w:rPr>
        <w:t>августа</w:t>
      </w:r>
      <w:r w:rsidR="00806355" w:rsidRPr="00060BBD">
        <w:rPr>
          <w:rFonts w:ascii="Times New Roman" w:hAnsi="Times New Roman" w:cs="Times New Roman"/>
          <w:sz w:val="28"/>
          <w:szCs w:val="28"/>
        </w:rPr>
        <w:t xml:space="preserve"> по </w:t>
      </w:r>
      <w:r w:rsidR="00806355">
        <w:rPr>
          <w:rFonts w:ascii="Times New Roman" w:hAnsi="Times New Roman" w:cs="Times New Roman"/>
          <w:sz w:val="28"/>
          <w:szCs w:val="28"/>
        </w:rPr>
        <w:t xml:space="preserve">         </w:t>
      </w:r>
      <w:r w:rsidR="00F20356">
        <w:rPr>
          <w:rFonts w:ascii="Times New Roman" w:hAnsi="Times New Roman" w:cs="Times New Roman"/>
          <w:sz w:val="28"/>
          <w:szCs w:val="28"/>
        </w:rPr>
        <w:t>20 сентября</w:t>
      </w:r>
      <w:r w:rsidR="00806355" w:rsidRPr="00060BBD">
        <w:rPr>
          <w:rFonts w:ascii="Times New Roman" w:hAnsi="Times New Roman" w:cs="Times New Roman"/>
          <w:sz w:val="28"/>
          <w:szCs w:val="28"/>
        </w:rPr>
        <w:t xml:space="preserve"> 201</w:t>
      </w:r>
      <w:r w:rsidR="00806355">
        <w:rPr>
          <w:rFonts w:ascii="Times New Roman" w:hAnsi="Times New Roman" w:cs="Times New Roman"/>
          <w:sz w:val="28"/>
          <w:szCs w:val="28"/>
        </w:rPr>
        <w:t>3</w:t>
      </w:r>
      <w:r w:rsidR="00806355" w:rsidRPr="00060BBD">
        <w:rPr>
          <w:rFonts w:ascii="Times New Roman" w:hAnsi="Times New Roman" w:cs="Times New Roman"/>
          <w:sz w:val="28"/>
          <w:szCs w:val="28"/>
        </w:rPr>
        <w:t>г.</w:t>
      </w: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C144BE">
        <w:rPr>
          <w:rFonts w:ascii="Times New Roman" w:hAnsi="Times New Roman" w:cs="Times New Roman"/>
          <w:sz w:val="24"/>
          <w:szCs w:val="24"/>
        </w:rPr>
        <w:tab/>
      </w:r>
      <w:r>
        <w:rPr>
          <w:rFonts w:ascii="Times New Roman" w:hAnsi="Times New Roman" w:cs="Times New Roman"/>
          <w:sz w:val="28"/>
          <w:szCs w:val="28"/>
        </w:rPr>
        <w:t>5. Цели контрольного мероприятия:</w:t>
      </w:r>
    </w:p>
    <w:p w:rsidR="00F20356" w:rsidRDefault="00F20356" w:rsidP="00F20356">
      <w:pPr>
        <w:pStyle w:val="ConsPlusNormal"/>
        <w:widowControl/>
        <w:numPr>
          <w:ilvl w:val="1"/>
          <w:numId w:val="7"/>
        </w:numPr>
        <w:spacing w:line="276" w:lineRule="auto"/>
        <w:outlineLvl w:val="0"/>
        <w:rPr>
          <w:rFonts w:ascii="Times New Roman" w:hAnsi="Times New Roman" w:cs="Times New Roman"/>
          <w:sz w:val="28"/>
          <w:szCs w:val="28"/>
        </w:rPr>
      </w:pPr>
      <w:r w:rsidRPr="00060BBD">
        <w:rPr>
          <w:rFonts w:ascii="Times New Roman" w:hAnsi="Times New Roman" w:cs="Times New Roman"/>
          <w:sz w:val="28"/>
          <w:szCs w:val="28"/>
        </w:rPr>
        <w:t>Проверка организации бухгалтерского учета, организации финансирования, порядка оформления бухгалтерских операций.</w:t>
      </w:r>
    </w:p>
    <w:p w:rsidR="00F20356" w:rsidRDefault="00F20356" w:rsidP="00F20356">
      <w:pPr>
        <w:pStyle w:val="ConsPlusNormal"/>
        <w:widowControl/>
        <w:numPr>
          <w:ilvl w:val="1"/>
          <w:numId w:val="7"/>
        </w:numPr>
        <w:spacing w:line="276" w:lineRule="auto"/>
        <w:outlineLvl w:val="0"/>
        <w:rPr>
          <w:rFonts w:ascii="Times New Roman" w:hAnsi="Times New Roman" w:cs="Times New Roman"/>
          <w:sz w:val="28"/>
          <w:szCs w:val="28"/>
        </w:rPr>
      </w:pPr>
      <w:r w:rsidRPr="00060BBD">
        <w:rPr>
          <w:rFonts w:ascii="Times New Roman" w:hAnsi="Times New Roman" w:cs="Times New Roman"/>
          <w:sz w:val="28"/>
          <w:szCs w:val="28"/>
        </w:rPr>
        <w:t xml:space="preserve">Проверка </w:t>
      </w:r>
      <w:r>
        <w:rPr>
          <w:rFonts w:ascii="Times New Roman" w:hAnsi="Times New Roman" w:cs="Times New Roman"/>
          <w:sz w:val="28"/>
          <w:szCs w:val="28"/>
        </w:rPr>
        <w:t>ведения первичных учетных документов, регистров бухгалтерского учета, а также расчетов с поставщиками и подрядчиками.</w:t>
      </w:r>
    </w:p>
    <w:p w:rsidR="00F20356" w:rsidRDefault="00F20356" w:rsidP="00F20356">
      <w:pPr>
        <w:pStyle w:val="ConsPlusNormal"/>
        <w:widowControl/>
        <w:numPr>
          <w:ilvl w:val="1"/>
          <w:numId w:val="7"/>
        </w:numPr>
        <w:spacing w:line="276" w:lineRule="auto"/>
        <w:outlineLvl w:val="0"/>
        <w:rPr>
          <w:rStyle w:val="FontStyle15"/>
          <w:sz w:val="28"/>
          <w:szCs w:val="28"/>
        </w:rPr>
      </w:pPr>
      <w:r w:rsidRPr="00060BBD">
        <w:rPr>
          <w:rStyle w:val="FontStyle15"/>
          <w:sz w:val="28"/>
          <w:szCs w:val="28"/>
        </w:rPr>
        <w:t>Проверка правильности начисления заработной платы, отпускных.</w:t>
      </w:r>
    </w:p>
    <w:p w:rsidR="00F20356" w:rsidRPr="00060BBD" w:rsidRDefault="00F20356" w:rsidP="00F20356">
      <w:pPr>
        <w:pStyle w:val="ConsPlusNormal"/>
        <w:widowControl/>
        <w:numPr>
          <w:ilvl w:val="1"/>
          <w:numId w:val="7"/>
        </w:numPr>
        <w:spacing w:line="276" w:lineRule="auto"/>
        <w:outlineLvl w:val="0"/>
        <w:rPr>
          <w:rStyle w:val="FontStyle15"/>
          <w:sz w:val="28"/>
          <w:szCs w:val="28"/>
        </w:rPr>
      </w:pPr>
      <w:r w:rsidRPr="00060BBD">
        <w:rPr>
          <w:rStyle w:val="FontStyle15"/>
          <w:sz w:val="28"/>
          <w:szCs w:val="28"/>
        </w:rPr>
        <w:t>Проверка ведения учета основных средств и материальных ценностей.</w:t>
      </w:r>
    </w:p>
    <w:p w:rsidR="000255FC" w:rsidRDefault="00824EDE" w:rsidP="000255FC">
      <w:pPr>
        <w:pStyle w:val="ConsPlusNormal"/>
        <w:widowControl/>
        <w:ind w:firstLine="709"/>
        <w:outlineLvl w:val="0"/>
        <w:rPr>
          <w:rFonts w:ascii="Times New Roman" w:hAnsi="Times New Roman" w:cs="Times New Roman"/>
          <w:sz w:val="28"/>
          <w:szCs w:val="28"/>
        </w:rPr>
      </w:pPr>
      <w:r>
        <w:rPr>
          <w:rFonts w:ascii="Times New Roman" w:hAnsi="Times New Roman" w:cs="Times New Roman"/>
          <w:sz w:val="28"/>
          <w:szCs w:val="28"/>
        </w:rPr>
        <w:lastRenderedPageBreak/>
        <w:t>6. Проверяемый период деятельности</w:t>
      </w:r>
      <w:r>
        <w:rPr>
          <w:rFonts w:ascii="Times New Roman" w:hAnsi="Times New Roman" w:cs="Times New Roman"/>
          <w:sz w:val="24"/>
          <w:szCs w:val="24"/>
        </w:rPr>
        <w:t xml:space="preserve">: </w:t>
      </w:r>
      <w:r w:rsidR="000255FC">
        <w:rPr>
          <w:rFonts w:ascii="Times New Roman" w:hAnsi="Times New Roman" w:cs="Times New Roman"/>
          <w:sz w:val="28"/>
          <w:szCs w:val="28"/>
        </w:rPr>
        <w:t>2012 год</w:t>
      </w:r>
      <w:r w:rsidR="00335F27">
        <w:rPr>
          <w:rFonts w:ascii="Times New Roman" w:hAnsi="Times New Roman" w:cs="Times New Roman"/>
          <w:sz w:val="28"/>
          <w:szCs w:val="28"/>
        </w:rPr>
        <w:t xml:space="preserve"> </w:t>
      </w:r>
      <w:r w:rsidR="00335F27">
        <w:rPr>
          <w:rFonts w:ascii="Times New Roman" w:hAnsi="Times New Roman" w:cs="Times New Roman"/>
          <w:sz w:val="28"/>
          <w:szCs w:val="28"/>
          <w:lang w:val="en-US"/>
        </w:rPr>
        <w:t>I</w:t>
      </w:r>
      <w:r w:rsidR="00335F27">
        <w:rPr>
          <w:rFonts w:ascii="Times New Roman" w:hAnsi="Times New Roman" w:cs="Times New Roman"/>
          <w:sz w:val="28"/>
          <w:szCs w:val="28"/>
        </w:rPr>
        <w:t xml:space="preserve"> полугодие 2013 года.</w:t>
      </w:r>
      <w:r w:rsidR="000255FC">
        <w:rPr>
          <w:rFonts w:ascii="Times New Roman" w:hAnsi="Times New Roman" w:cs="Times New Roman"/>
          <w:sz w:val="28"/>
          <w:szCs w:val="28"/>
        </w:rPr>
        <w:t xml:space="preserve"> </w:t>
      </w:r>
    </w:p>
    <w:p w:rsidR="00335F27" w:rsidRDefault="00824EDE" w:rsidP="00806355">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000255FC">
        <w:rPr>
          <w:rFonts w:ascii="Times New Roman" w:hAnsi="Times New Roman" w:cs="Times New Roman"/>
          <w:sz w:val="24"/>
          <w:szCs w:val="24"/>
        </w:rPr>
        <w:tab/>
      </w:r>
      <w:r>
        <w:rPr>
          <w:rFonts w:ascii="Times New Roman" w:hAnsi="Times New Roman" w:cs="Times New Roman"/>
          <w:sz w:val="28"/>
          <w:szCs w:val="28"/>
        </w:rPr>
        <w:t>7. Краткая  характеристика  объект</w:t>
      </w:r>
      <w:r w:rsidR="00335F27">
        <w:rPr>
          <w:rFonts w:ascii="Times New Roman" w:hAnsi="Times New Roman" w:cs="Times New Roman"/>
          <w:sz w:val="28"/>
          <w:szCs w:val="28"/>
        </w:rPr>
        <w:t>а</w:t>
      </w:r>
      <w:r>
        <w:rPr>
          <w:rFonts w:ascii="Times New Roman" w:hAnsi="Times New Roman" w:cs="Times New Roman"/>
          <w:sz w:val="28"/>
          <w:szCs w:val="28"/>
        </w:rPr>
        <w:t xml:space="preserve"> проверки</w:t>
      </w:r>
      <w:r w:rsidR="000255FC">
        <w:rPr>
          <w:rFonts w:ascii="Times New Roman" w:hAnsi="Times New Roman" w:cs="Times New Roman"/>
          <w:sz w:val="28"/>
          <w:szCs w:val="28"/>
        </w:rPr>
        <w:t>.</w:t>
      </w:r>
      <w:r>
        <w:rPr>
          <w:rFonts w:ascii="Times New Roman" w:hAnsi="Times New Roman" w:cs="Times New Roman"/>
          <w:sz w:val="28"/>
          <w:szCs w:val="28"/>
        </w:rPr>
        <w:t xml:space="preserve"> </w:t>
      </w:r>
    </w:p>
    <w:p w:rsidR="00335F27" w:rsidRDefault="00335F27" w:rsidP="00335F27">
      <w:pPr>
        <w:pStyle w:val="ConsPlusNonformat"/>
        <w:rPr>
          <w:rFonts w:ascii="Times New Roman" w:hAnsi="Times New Roman" w:cs="Times New Roman"/>
          <w:sz w:val="28"/>
          <w:szCs w:val="28"/>
        </w:rPr>
      </w:pPr>
      <w:r>
        <w:rPr>
          <w:rFonts w:ascii="Times New Roman" w:hAnsi="Times New Roman" w:cs="Times New Roman"/>
          <w:sz w:val="28"/>
          <w:szCs w:val="28"/>
        </w:rPr>
        <w:t>Полное наименование: Муниципальное бюджетное общеобразовательное учреждение Тургеневская средняя общеобразовательная школа.</w:t>
      </w:r>
    </w:p>
    <w:p w:rsidR="00335F27" w:rsidRDefault="00335F27" w:rsidP="00335F27">
      <w:pPr>
        <w:pStyle w:val="ConsPlusNonformat"/>
        <w:rPr>
          <w:rFonts w:ascii="Times New Roman" w:hAnsi="Times New Roman" w:cs="Times New Roman"/>
          <w:sz w:val="28"/>
          <w:szCs w:val="28"/>
        </w:rPr>
      </w:pPr>
      <w:r>
        <w:rPr>
          <w:rFonts w:ascii="Times New Roman" w:hAnsi="Times New Roman" w:cs="Times New Roman"/>
          <w:sz w:val="28"/>
          <w:szCs w:val="28"/>
        </w:rPr>
        <w:t>Краткое наименование: МБОУ Тургеневская СОШ.</w:t>
      </w:r>
    </w:p>
    <w:p w:rsidR="00335F27" w:rsidRPr="00CB3E58" w:rsidRDefault="00335F27" w:rsidP="00335F27">
      <w:pPr>
        <w:pStyle w:val="ConsPlusNonformat"/>
        <w:rPr>
          <w:rFonts w:ascii="Times New Roman" w:hAnsi="Times New Roman" w:cs="Times New Roman"/>
          <w:color w:val="FF0000"/>
          <w:sz w:val="28"/>
          <w:szCs w:val="28"/>
        </w:rPr>
      </w:pPr>
      <w:r>
        <w:rPr>
          <w:rFonts w:ascii="Times New Roman" w:hAnsi="Times New Roman" w:cs="Times New Roman"/>
          <w:sz w:val="28"/>
          <w:szCs w:val="28"/>
        </w:rPr>
        <w:t xml:space="preserve">Юридический (фактический) адрес: 669128, Российская Федерация, Иркутская область, Баяндаевский </w:t>
      </w:r>
      <w:r w:rsidRPr="00C53A74">
        <w:rPr>
          <w:rFonts w:ascii="Times New Roman" w:hAnsi="Times New Roman" w:cs="Times New Roman"/>
          <w:sz w:val="28"/>
          <w:szCs w:val="28"/>
        </w:rPr>
        <w:t xml:space="preserve">район, </w:t>
      </w:r>
      <w:proofErr w:type="spellStart"/>
      <w:r w:rsidRPr="00C53A74">
        <w:rPr>
          <w:rFonts w:ascii="Times New Roman" w:hAnsi="Times New Roman" w:cs="Times New Roman"/>
          <w:sz w:val="28"/>
          <w:szCs w:val="28"/>
        </w:rPr>
        <w:t>с</w:t>
      </w:r>
      <w:proofErr w:type="gramStart"/>
      <w:r w:rsidRPr="00C53A74">
        <w:rPr>
          <w:rFonts w:ascii="Times New Roman" w:hAnsi="Times New Roman" w:cs="Times New Roman"/>
          <w:sz w:val="28"/>
          <w:szCs w:val="28"/>
        </w:rPr>
        <w:t>.</w:t>
      </w:r>
      <w:r>
        <w:rPr>
          <w:rFonts w:ascii="Times New Roman" w:hAnsi="Times New Roman" w:cs="Times New Roman"/>
          <w:sz w:val="28"/>
          <w:szCs w:val="28"/>
        </w:rPr>
        <w:t>Т</w:t>
      </w:r>
      <w:proofErr w:type="gramEnd"/>
      <w:r>
        <w:rPr>
          <w:rFonts w:ascii="Times New Roman" w:hAnsi="Times New Roman" w:cs="Times New Roman"/>
          <w:sz w:val="28"/>
          <w:szCs w:val="28"/>
        </w:rPr>
        <w:t>ургеневка</w:t>
      </w:r>
      <w:proofErr w:type="spellEnd"/>
      <w:r w:rsidRPr="00C53A74">
        <w:rPr>
          <w:rFonts w:ascii="Times New Roman" w:hAnsi="Times New Roman" w:cs="Times New Roman"/>
          <w:sz w:val="28"/>
          <w:szCs w:val="28"/>
        </w:rPr>
        <w:t>, ул.</w:t>
      </w:r>
      <w:r>
        <w:rPr>
          <w:rFonts w:ascii="Times New Roman" w:hAnsi="Times New Roman" w:cs="Times New Roman"/>
          <w:sz w:val="28"/>
          <w:szCs w:val="28"/>
        </w:rPr>
        <w:t>Школьная, 41.</w:t>
      </w:r>
    </w:p>
    <w:p w:rsidR="00335F27" w:rsidRDefault="00335F27" w:rsidP="00335F27">
      <w:pPr>
        <w:pStyle w:val="ConsPlusNonformat"/>
        <w:jc w:val="both"/>
        <w:rPr>
          <w:rFonts w:ascii="Times New Roman" w:hAnsi="Times New Roman" w:cs="Times New Roman"/>
          <w:sz w:val="28"/>
          <w:szCs w:val="28"/>
        </w:rPr>
      </w:pPr>
      <w:r>
        <w:rPr>
          <w:rFonts w:ascii="Times New Roman" w:hAnsi="Times New Roman" w:cs="Times New Roman"/>
          <w:sz w:val="28"/>
          <w:szCs w:val="28"/>
        </w:rPr>
        <w:tab/>
        <w:t>Муниципальное бюджетное общеобразовательное учреждение Тургеневская средняя общеобразовательная школа (далее по тексту – Учреждение) руководствуется в своей деятельности Конституцией РФ, законом РФ «Об образовании», другими федеральными законами, указами, распоряжениями и постановлениями Президента и Правительства РФ, иными правовыми актами Российской Федерации, Иркутской области, МО «Баяндаевский район», Уставом, локальными актами Учреждения.</w:t>
      </w:r>
    </w:p>
    <w:p w:rsidR="00335F27" w:rsidRDefault="00335F27" w:rsidP="00335F2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Учредителем и представителем собственника имущества является администрация муниципального образования «Баяндаевский район». Собственником имущества является муниципальное образование «Баяндаевский район». Органом, осуществляющим делегированные Уставом учреждения полномочия учредителя, является Управление образования администрации муниципального образования «Баяндаевский район». </w:t>
      </w:r>
    </w:p>
    <w:p w:rsidR="00335F27" w:rsidRDefault="00335F27" w:rsidP="00335F2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Учреждение создает условия для реализации гражданами РФ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335F27" w:rsidRPr="00C63A3E" w:rsidRDefault="00335F27" w:rsidP="00335F27">
      <w:pPr>
        <w:pStyle w:val="ConsPlusNonformat"/>
        <w:ind w:firstLine="708"/>
        <w:jc w:val="both"/>
        <w:rPr>
          <w:rFonts w:ascii="Times New Roman" w:hAnsi="Times New Roman" w:cs="Times New Roman"/>
          <w:sz w:val="28"/>
          <w:szCs w:val="28"/>
        </w:rPr>
      </w:pPr>
      <w:r w:rsidRPr="00C63A3E">
        <w:rPr>
          <w:rFonts w:ascii="Times New Roman" w:hAnsi="Times New Roman" w:cs="Times New Roman"/>
          <w:sz w:val="28"/>
          <w:szCs w:val="28"/>
        </w:rPr>
        <w:t>Учреждение имеет следующие реквизиты государственной регистрации: ИНН 8502002253, КПП 850201001, ОГРН 102850060110.</w:t>
      </w:r>
    </w:p>
    <w:p w:rsidR="00335F27" w:rsidRDefault="00335F27" w:rsidP="00335F27">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Учреждение имеет лицевой счета </w:t>
      </w:r>
      <w:r w:rsidRPr="00756752">
        <w:rPr>
          <w:rFonts w:ascii="Times New Roman" w:hAnsi="Times New Roman" w:cs="Times New Roman"/>
          <w:sz w:val="28"/>
          <w:szCs w:val="28"/>
        </w:rPr>
        <w:t>№</w:t>
      </w:r>
      <w:r w:rsidRPr="00211DBC">
        <w:rPr>
          <w:rFonts w:ascii="Times New Roman" w:hAnsi="Times New Roman" w:cs="Times New Roman"/>
          <w:sz w:val="28"/>
          <w:szCs w:val="28"/>
        </w:rPr>
        <w:t>20346Ч48230 и № 21346Ч48230</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отделе №32 по </w:t>
      </w:r>
      <w:proofErr w:type="spellStart"/>
      <w:r>
        <w:rPr>
          <w:rFonts w:ascii="Times New Roman" w:hAnsi="Times New Roman" w:cs="Times New Roman"/>
          <w:sz w:val="28"/>
          <w:szCs w:val="28"/>
        </w:rPr>
        <w:t>Баяндаевскому</w:t>
      </w:r>
      <w:proofErr w:type="spellEnd"/>
      <w:r>
        <w:rPr>
          <w:rFonts w:ascii="Times New Roman" w:hAnsi="Times New Roman" w:cs="Times New Roman"/>
          <w:sz w:val="28"/>
          <w:szCs w:val="28"/>
        </w:rPr>
        <w:t xml:space="preserve"> району УФК по Иркутской области.</w:t>
      </w:r>
      <w:proofErr w:type="gramEnd"/>
    </w:p>
    <w:p w:rsidR="00335F27" w:rsidRPr="00FD37CC" w:rsidRDefault="00335F27" w:rsidP="00335F27">
      <w:pPr>
        <w:pStyle w:val="1"/>
        <w:tabs>
          <w:tab w:val="left" w:pos="9356"/>
        </w:tabs>
        <w:ind w:right="-81" w:firstLine="709"/>
        <w:jc w:val="both"/>
        <w:rPr>
          <w:sz w:val="28"/>
        </w:rPr>
      </w:pPr>
      <w:r w:rsidRPr="00FD37CC">
        <w:rPr>
          <w:sz w:val="28"/>
        </w:rPr>
        <w:t xml:space="preserve">Проверка произведена </w:t>
      </w:r>
      <w:proofErr w:type="gramStart"/>
      <w:r w:rsidRPr="00FD37CC">
        <w:rPr>
          <w:sz w:val="28"/>
        </w:rPr>
        <w:t>с</w:t>
      </w:r>
      <w:proofErr w:type="gramEnd"/>
      <w:r w:rsidRPr="00FD37CC">
        <w:rPr>
          <w:sz w:val="28"/>
        </w:rPr>
        <w:t xml:space="preserve"> </w:t>
      </w:r>
      <w:proofErr w:type="gramStart"/>
      <w:r w:rsidRPr="00FD37CC">
        <w:rPr>
          <w:sz w:val="28"/>
        </w:rPr>
        <w:t>ведома</w:t>
      </w:r>
      <w:proofErr w:type="gramEnd"/>
      <w:r w:rsidRPr="00FD37CC">
        <w:rPr>
          <w:sz w:val="28"/>
        </w:rPr>
        <w:t xml:space="preserve"> </w:t>
      </w:r>
      <w:r>
        <w:rPr>
          <w:sz w:val="28"/>
        </w:rPr>
        <w:t>директора Учреждения</w:t>
      </w:r>
      <w:r w:rsidRPr="00FD37CC">
        <w:rPr>
          <w:sz w:val="28"/>
        </w:rPr>
        <w:t xml:space="preserve">, распорядителя бюджетных средств </w:t>
      </w:r>
      <w:proofErr w:type="spellStart"/>
      <w:r>
        <w:rPr>
          <w:sz w:val="28"/>
        </w:rPr>
        <w:t>Рубис</w:t>
      </w:r>
      <w:proofErr w:type="spellEnd"/>
      <w:r>
        <w:rPr>
          <w:sz w:val="28"/>
        </w:rPr>
        <w:t xml:space="preserve"> Лариса Ильинична</w:t>
      </w:r>
      <w:r w:rsidRPr="00FD37CC">
        <w:rPr>
          <w:sz w:val="28"/>
        </w:rPr>
        <w:t xml:space="preserve">, в присутствии главного бухгалтера </w:t>
      </w:r>
      <w:proofErr w:type="spellStart"/>
      <w:r>
        <w:rPr>
          <w:sz w:val="28"/>
        </w:rPr>
        <w:t>Ходоевой</w:t>
      </w:r>
      <w:proofErr w:type="spellEnd"/>
      <w:r>
        <w:rPr>
          <w:sz w:val="28"/>
        </w:rPr>
        <w:t xml:space="preserve"> Ольги Сергеевны.</w:t>
      </w:r>
    </w:p>
    <w:p w:rsidR="00335F27" w:rsidRPr="00E9285F" w:rsidRDefault="00335F27" w:rsidP="00335F27">
      <w:pPr>
        <w:pStyle w:val="1"/>
        <w:tabs>
          <w:tab w:val="left" w:pos="9356"/>
        </w:tabs>
        <w:ind w:right="-81" w:firstLine="709"/>
        <w:jc w:val="both"/>
        <w:rPr>
          <w:sz w:val="28"/>
          <w:szCs w:val="28"/>
        </w:rPr>
      </w:pPr>
      <w:r w:rsidRPr="00FD37CC">
        <w:rPr>
          <w:sz w:val="28"/>
        </w:rPr>
        <w:t xml:space="preserve">В проверяемом периоде с </w:t>
      </w:r>
      <w:r>
        <w:rPr>
          <w:sz w:val="28"/>
        </w:rPr>
        <w:t>01.01.2012г.</w:t>
      </w:r>
      <w:r w:rsidRPr="00FD37CC">
        <w:rPr>
          <w:sz w:val="28"/>
        </w:rPr>
        <w:t xml:space="preserve"> по </w:t>
      </w:r>
      <w:r>
        <w:rPr>
          <w:sz w:val="28"/>
        </w:rPr>
        <w:t xml:space="preserve">настоящее время директором Учреждения  является – </w:t>
      </w:r>
      <w:proofErr w:type="spellStart"/>
      <w:r>
        <w:rPr>
          <w:sz w:val="28"/>
        </w:rPr>
        <w:t>Рубис</w:t>
      </w:r>
      <w:proofErr w:type="spellEnd"/>
      <w:r>
        <w:rPr>
          <w:sz w:val="28"/>
        </w:rPr>
        <w:t xml:space="preserve"> Лариса Ильинична, главным бухгалтером – </w:t>
      </w:r>
      <w:proofErr w:type="spellStart"/>
      <w:r>
        <w:rPr>
          <w:sz w:val="28"/>
        </w:rPr>
        <w:t>Ходоева</w:t>
      </w:r>
      <w:proofErr w:type="spellEnd"/>
      <w:r>
        <w:rPr>
          <w:sz w:val="28"/>
        </w:rPr>
        <w:t xml:space="preserve"> Ольга Сергеевна. </w:t>
      </w:r>
    </w:p>
    <w:p w:rsidR="000255FC" w:rsidRDefault="000255FC" w:rsidP="00806355">
      <w:pPr>
        <w:pStyle w:val="ConsPlusNonformat"/>
        <w:jc w:val="both"/>
        <w:rPr>
          <w:rFonts w:ascii="Times New Roman" w:hAnsi="Times New Roman" w:cs="Times New Roman"/>
          <w:sz w:val="28"/>
          <w:szCs w:val="28"/>
        </w:rPr>
      </w:pP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0255FC">
        <w:rPr>
          <w:rFonts w:ascii="Times New Roman" w:hAnsi="Times New Roman" w:cs="Times New Roman"/>
          <w:sz w:val="24"/>
          <w:szCs w:val="24"/>
        </w:rPr>
        <w:tab/>
      </w:r>
      <w:r>
        <w:rPr>
          <w:rFonts w:ascii="Times New Roman" w:hAnsi="Times New Roman" w:cs="Times New Roman"/>
          <w:sz w:val="28"/>
          <w:szCs w:val="28"/>
        </w:rPr>
        <w:t>8. По результатам контрольного мероприятия установлено следующее:</w:t>
      </w:r>
    </w:p>
    <w:p w:rsidR="00144CA5" w:rsidRDefault="00824EDE" w:rsidP="00144C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144CA5">
        <w:rPr>
          <w:rFonts w:ascii="Times New Roman" w:hAnsi="Times New Roman" w:cs="Times New Roman"/>
          <w:sz w:val="28"/>
          <w:szCs w:val="28"/>
        </w:rPr>
        <w:tab/>
      </w:r>
      <w:r>
        <w:rPr>
          <w:rFonts w:ascii="Times New Roman" w:hAnsi="Times New Roman" w:cs="Times New Roman"/>
          <w:sz w:val="28"/>
          <w:szCs w:val="28"/>
        </w:rPr>
        <w:t xml:space="preserve">8.1. </w:t>
      </w:r>
      <w:r w:rsidR="00144CA5">
        <w:rPr>
          <w:rFonts w:ascii="Times New Roman" w:hAnsi="Times New Roman" w:cs="Times New Roman"/>
          <w:sz w:val="28"/>
          <w:szCs w:val="28"/>
        </w:rPr>
        <w:t>Проверка соблюдения действующего законодательства РФ, Иркутской области и решений Думы МО «Баяндаевский район» при  организации финансирования и целевого использования бюджетных средств.</w:t>
      </w:r>
    </w:p>
    <w:p w:rsidR="00335F27" w:rsidRPr="00D63A2C" w:rsidRDefault="00335F27" w:rsidP="00335F27">
      <w:pPr>
        <w:pStyle w:val="ConsPlusTitle"/>
        <w:widowControl/>
        <w:ind w:firstLine="709"/>
        <w:jc w:val="both"/>
        <w:rPr>
          <w:b w:val="0"/>
          <w:sz w:val="28"/>
        </w:rPr>
      </w:pPr>
      <w:proofErr w:type="gramStart"/>
      <w:r w:rsidRPr="003E7872">
        <w:rPr>
          <w:b w:val="0"/>
          <w:sz w:val="28"/>
          <w:szCs w:val="28"/>
        </w:rPr>
        <w:t>В соответствии с инструкци</w:t>
      </w:r>
      <w:r>
        <w:rPr>
          <w:b w:val="0"/>
          <w:sz w:val="28"/>
          <w:szCs w:val="28"/>
        </w:rPr>
        <w:t>ей</w:t>
      </w:r>
      <w:r w:rsidRPr="003E7872">
        <w:rPr>
          <w:b w:val="0"/>
          <w:sz w:val="28"/>
          <w:szCs w:val="28"/>
        </w:rPr>
        <w:t xml:space="preserve"> по применению единого плана счетов бухгалтерского учета для органов государственной власти, органов местного </w:t>
      </w:r>
      <w:r w:rsidRPr="005A4E4C">
        <w:rPr>
          <w:b w:val="0"/>
          <w:sz w:val="28"/>
          <w:szCs w:val="28"/>
        </w:rPr>
        <w:t>самоуправления, утвержденной приказом МФ РФ от 1 декабря 2010 г. N157н (далее – Инструкция 157н), инструкцией по применению Плана счетов бюджетного учета, утвержденной приказом МФ РФ от 6 декабря 2010 г. N162н (далее – Инструкция 1</w:t>
      </w:r>
      <w:r>
        <w:rPr>
          <w:b w:val="0"/>
          <w:sz w:val="28"/>
          <w:szCs w:val="28"/>
        </w:rPr>
        <w:t>62</w:t>
      </w:r>
      <w:r w:rsidRPr="005A4E4C">
        <w:rPr>
          <w:b w:val="0"/>
          <w:sz w:val="28"/>
          <w:szCs w:val="28"/>
        </w:rPr>
        <w:t>н)</w:t>
      </w:r>
      <w:r>
        <w:rPr>
          <w:b w:val="0"/>
          <w:sz w:val="28"/>
          <w:szCs w:val="28"/>
        </w:rPr>
        <w:t xml:space="preserve">, </w:t>
      </w:r>
      <w:r w:rsidRPr="003C3A8A">
        <w:rPr>
          <w:b w:val="0"/>
          <w:sz w:val="28"/>
          <w:szCs w:val="28"/>
        </w:rPr>
        <w:t xml:space="preserve">а также с рекомендациями «Положения о </w:t>
      </w:r>
      <w:r w:rsidRPr="003C3A8A">
        <w:rPr>
          <w:b w:val="0"/>
          <w:sz w:val="28"/>
          <w:szCs w:val="28"/>
        </w:rPr>
        <w:lastRenderedPageBreak/>
        <w:t>документах и</w:t>
      </w:r>
      <w:r w:rsidRPr="003C3A8A">
        <w:rPr>
          <w:b w:val="0"/>
          <w:sz w:val="28"/>
        </w:rPr>
        <w:t xml:space="preserve"> документообороте</w:t>
      </w:r>
      <w:proofErr w:type="gramEnd"/>
      <w:r w:rsidRPr="003C3A8A">
        <w:rPr>
          <w:b w:val="0"/>
          <w:sz w:val="28"/>
        </w:rPr>
        <w:t xml:space="preserve"> в бухучете (утв. приказом МФ СССР от 29.07.83г. №105)», первичные бухгалтерские документы </w:t>
      </w:r>
      <w:r w:rsidRPr="009C1CD5">
        <w:rPr>
          <w:b w:val="0"/>
          <w:color w:val="000000"/>
          <w:sz w:val="28"/>
        </w:rPr>
        <w:t xml:space="preserve">сгруппированы по видам расходов, </w:t>
      </w:r>
      <w:r w:rsidRPr="003C3A8A">
        <w:rPr>
          <w:b w:val="0"/>
          <w:sz w:val="28"/>
        </w:rPr>
        <w:t>подшиты</w:t>
      </w:r>
      <w:r>
        <w:rPr>
          <w:b w:val="0"/>
          <w:sz w:val="28"/>
        </w:rPr>
        <w:t xml:space="preserve"> и </w:t>
      </w:r>
      <w:r w:rsidRPr="003C3A8A">
        <w:rPr>
          <w:b w:val="0"/>
          <w:sz w:val="28"/>
        </w:rPr>
        <w:t xml:space="preserve">пронумерованы. </w:t>
      </w:r>
      <w:r>
        <w:rPr>
          <w:b w:val="0"/>
          <w:sz w:val="28"/>
        </w:rPr>
        <w:t xml:space="preserve">Учетная политика Учреждения утверждена приказом директора от 13.12.2011г. №4/1. В учетной политике Учреждения при определении законодательной базы предписывается руководствоваться Приказом Министерства финансов РФ от 28.12.2010г.  №190н, который утратил силу </w:t>
      </w:r>
      <w:r w:rsidRPr="00472CC6">
        <w:rPr>
          <w:b w:val="0"/>
          <w:sz w:val="28"/>
          <w:szCs w:val="28"/>
        </w:rPr>
        <w:t>с 1 января 2012 года в связи с изданием приказа от 18</w:t>
      </w:r>
      <w:r>
        <w:rPr>
          <w:b w:val="0"/>
          <w:sz w:val="28"/>
          <w:szCs w:val="28"/>
        </w:rPr>
        <w:t>.01.</w:t>
      </w:r>
      <w:r w:rsidRPr="00472CC6">
        <w:rPr>
          <w:b w:val="0"/>
          <w:sz w:val="28"/>
          <w:szCs w:val="28"/>
        </w:rPr>
        <w:t>2012г. №10н «О признании утратившими силу приказом министерства финансов Российской Федерации»</w:t>
      </w:r>
      <w:r>
        <w:rPr>
          <w:b w:val="0"/>
          <w:sz w:val="28"/>
          <w:szCs w:val="28"/>
        </w:rPr>
        <w:t>. Учетная политика на 2013 год отсутствует, хотя в связи с вступлением в силу нового Федерального закона  от 06.12.2011г. №402-ФЗ «О бухгалтерском учете», учетная политика Учреждения 2012 года в текущем году не актуальна.</w:t>
      </w:r>
    </w:p>
    <w:p w:rsidR="00335F27" w:rsidRPr="000163EE" w:rsidRDefault="00335F27" w:rsidP="00335F27">
      <w:pPr>
        <w:shd w:val="clear" w:color="auto" w:fill="FFFFFF"/>
        <w:spacing w:before="10" w:line="298" w:lineRule="exact"/>
        <w:ind w:right="-81" w:firstLine="708"/>
        <w:jc w:val="both"/>
        <w:rPr>
          <w:spacing w:val="-1"/>
          <w:sz w:val="28"/>
        </w:rPr>
      </w:pPr>
      <w:r w:rsidRPr="00994D46">
        <w:rPr>
          <w:spacing w:val="-1"/>
          <w:sz w:val="28"/>
        </w:rPr>
        <w:t xml:space="preserve">Учреждением было получено муниципальное задание на оказание муниципальных услуг по предоставлению общего образования </w:t>
      </w:r>
      <w:r>
        <w:rPr>
          <w:spacing w:val="-1"/>
          <w:sz w:val="28"/>
        </w:rPr>
        <w:t xml:space="preserve">в 2012 году </w:t>
      </w:r>
      <w:r w:rsidRPr="00994D46">
        <w:rPr>
          <w:spacing w:val="-1"/>
          <w:sz w:val="28"/>
        </w:rPr>
        <w:t xml:space="preserve">на сумму </w:t>
      </w:r>
      <w:r>
        <w:rPr>
          <w:spacing w:val="-1"/>
          <w:sz w:val="28"/>
        </w:rPr>
        <w:t>9635972,30</w:t>
      </w:r>
      <w:r w:rsidRPr="00994D46">
        <w:rPr>
          <w:spacing w:val="-1"/>
          <w:sz w:val="28"/>
        </w:rPr>
        <w:t xml:space="preserve"> руб. с объемом муниципальных услуг </w:t>
      </w:r>
      <w:r>
        <w:rPr>
          <w:spacing w:val="-1"/>
          <w:sz w:val="28"/>
        </w:rPr>
        <w:t>86</w:t>
      </w:r>
      <w:r w:rsidRPr="00994D46">
        <w:rPr>
          <w:spacing w:val="-1"/>
          <w:sz w:val="28"/>
        </w:rPr>
        <w:t xml:space="preserve"> учащи</w:t>
      </w:r>
      <w:r>
        <w:rPr>
          <w:spacing w:val="-1"/>
          <w:sz w:val="28"/>
        </w:rPr>
        <w:t>х</w:t>
      </w:r>
      <w:r w:rsidRPr="00994D46">
        <w:rPr>
          <w:spacing w:val="-1"/>
          <w:sz w:val="28"/>
        </w:rPr>
        <w:t xml:space="preserve">ся с затратами на одного учащегося </w:t>
      </w:r>
      <w:r>
        <w:rPr>
          <w:spacing w:val="-1"/>
          <w:sz w:val="28"/>
        </w:rPr>
        <w:t>112046,19</w:t>
      </w:r>
      <w:r w:rsidRPr="00994D46">
        <w:rPr>
          <w:spacing w:val="-1"/>
          <w:sz w:val="28"/>
        </w:rPr>
        <w:t xml:space="preserve"> руб., на эту же сумму составлен и утвержден план финансово-хозяйственной деятельности Учреждения на 2012 </w:t>
      </w:r>
      <w:r w:rsidRPr="000163EE">
        <w:rPr>
          <w:spacing w:val="-1"/>
          <w:sz w:val="28"/>
        </w:rPr>
        <w:t xml:space="preserve">год. </w:t>
      </w:r>
      <w:proofErr w:type="gramStart"/>
      <w:r w:rsidRPr="000163EE">
        <w:rPr>
          <w:spacing w:val="-1"/>
          <w:sz w:val="28"/>
        </w:rPr>
        <w:t>Согласно годовому отчету о выполнении муниципального задания в 2012 году фактически было оказано муниципальных услуг на сумму  9498016,81руб. Муниципальное задание на оказание муниципальных услуг по предоставлению общего образования в 2013 году на сумму 9611103,40 руб. с объемом муниципальных услуг 82 учащихся с затратами на одного учащегося 117208,58 руб., на эту же сумму составлен и утвержден план финансово-хозяйственной деятельности Учреждения</w:t>
      </w:r>
      <w:proofErr w:type="gramEnd"/>
      <w:r w:rsidRPr="000163EE">
        <w:rPr>
          <w:spacing w:val="-1"/>
          <w:sz w:val="28"/>
        </w:rPr>
        <w:t xml:space="preserve"> на 2013 год. Согласно отчету за </w:t>
      </w:r>
      <w:r w:rsidRPr="000163EE">
        <w:rPr>
          <w:spacing w:val="-1"/>
          <w:sz w:val="28"/>
          <w:lang w:val="en-US"/>
        </w:rPr>
        <w:t>I</w:t>
      </w:r>
      <w:r w:rsidRPr="000163EE">
        <w:rPr>
          <w:spacing w:val="-1"/>
          <w:sz w:val="28"/>
        </w:rPr>
        <w:t xml:space="preserve"> полугодие 2013 года реализовано муниципальных услуг на сумму 5958356,96 тыс</w:t>
      </w:r>
      <w:proofErr w:type="gramStart"/>
      <w:r w:rsidRPr="000163EE">
        <w:rPr>
          <w:spacing w:val="-1"/>
          <w:sz w:val="28"/>
        </w:rPr>
        <w:t>.р</w:t>
      </w:r>
      <w:proofErr w:type="gramEnd"/>
      <w:r w:rsidRPr="000163EE">
        <w:rPr>
          <w:spacing w:val="-1"/>
          <w:sz w:val="28"/>
        </w:rPr>
        <w:t xml:space="preserve">уб. </w:t>
      </w:r>
    </w:p>
    <w:p w:rsidR="00335F27" w:rsidRDefault="00824EDE" w:rsidP="00335F27">
      <w:pPr>
        <w:pStyle w:val="ConsPlusNormal"/>
        <w:widowControl/>
        <w:spacing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8.2. </w:t>
      </w:r>
      <w:r w:rsidR="00335F27" w:rsidRPr="00060BBD">
        <w:rPr>
          <w:rFonts w:ascii="Times New Roman" w:hAnsi="Times New Roman" w:cs="Times New Roman"/>
          <w:sz w:val="28"/>
          <w:szCs w:val="28"/>
        </w:rPr>
        <w:t xml:space="preserve">Проверка </w:t>
      </w:r>
      <w:r w:rsidR="00335F27">
        <w:rPr>
          <w:rFonts w:ascii="Times New Roman" w:hAnsi="Times New Roman" w:cs="Times New Roman"/>
          <w:sz w:val="28"/>
          <w:szCs w:val="28"/>
        </w:rPr>
        <w:t>ведения первичных учетных документов, регистров бухгалтерского учета, а также расчетов с поставщиками и подрядчиками.</w:t>
      </w:r>
    </w:p>
    <w:p w:rsidR="00335F27" w:rsidRDefault="00335F27" w:rsidP="00335F27">
      <w:pPr>
        <w:autoSpaceDE w:val="0"/>
        <w:autoSpaceDN w:val="0"/>
        <w:adjustRightInd w:val="0"/>
        <w:ind w:firstLine="708"/>
        <w:jc w:val="both"/>
        <w:rPr>
          <w:sz w:val="28"/>
          <w:szCs w:val="28"/>
        </w:rPr>
      </w:pPr>
      <w:r>
        <w:rPr>
          <w:sz w:val="28"/>
          <w:szCs w:val="28"/>
        </w:rPr>
        <w:t>При проверке выявлено, что кассовые операции в целом ведутся в соответствии с Положением о порядке ведения кассовых операций с банкнотами и монетой Банка России на территории Российской Федерации (утв. Банком России 12.10.2011г. №373-П) (далее – Порядок ведения кассовых операций).</w:t>
      </w:r>
    </w:p>
    <w:p w:rsidR="00335F27" w:rsidRDefault="00335F27" w:rsidP="00335F27">
      <w:pPr>
        <w:pStyle w:val="3"/>
        <w:tabs>
          <w:tab w:val="left" w:pos="9356"/>
        </w:tabs>
        <w:ind w:right="-81" w:firstLine="540"/>
        <w:jc w:val="both"/>
        <w:rPr>
          <w:sz w:val="28"/>
        </w:rPr>
      </w:pPr>
      <w:r w:rsidRPr="000163EE">
        <w:rPr>
          <w:sz w:val="28"/>
          <w:szCs w:val="28"/>
        </w:rPr>
        <w:t>Проверка банковских документов проведена сплошным методом.</w:t>
      </w:r>
      <w:r w:rsidRPr="00353C45">
        <w:rPr>
          <w:color w:val="FF0000"/>
          <w:sz w:val="28"/>
          <w:szCs w:val="28"/>
        </w:rPr>
        <w:t xml:space="preserve"> </w:t>
      </w:r>
      <w:r>
        <w:rPr>
          <w:sz w:val="28"/>
        </w:rPr>
        <w:t>П</w:t>
      </w:r>
      <w:r w:rsidRPr="001972B6">
        <w:rPr>
          <w:sz w:val="28"/>
        </w:rPr>
        <w:t>олученные со счетов наличные денежные средства  оприходованы в кассе Учреждения своевременно и в полном объеме.</w:t>
      </w:r>
    </w:p>
    <w:p w:rsidR="00335F27" w:rsidRDefault="00335F27" w:rsidP="00335F27">
      <w:pPr>
        <w:pStyle w:val="3"/>
        <w:tabs>
          <w:tab w:val="left" w:pos="9356"/>
        </w:tabs>
        <w:ind w:right="-81"/>
        <w:jc w:val="both"/>
        <w:rPr>
          <w:sz w:val="28"/>
          <w:szCs w:val="28"/>
        </w:rPr>
      </w:pPr>
      <w:r>
        <w:rPr>
          <w:sz w:val="28"/>
        </w:rPr>
        <w:t xml:space="preserve">       </w:t>
      </w:r>
      <w:r>
        <w:rPr>
          <w:sz w:val="28"/>
          <w:szCs w:val="28"/>
        </w:rPr>
        <w:t xml:space="preserve">Авансовые отчеты проверены сплошным методом. </w:t>
      </w:r>
      <w:proofErr w:type="gramStart"/>
      <w:r>
        <w:rPr>
          <w:sz w:val="28"/>
          <w:szCs w:val="28"/>
        </w:rPr>
        <w:t xml:space="preserve">При проверке выявлено – по авансовому отчету от 10.06.2012г. №13 принят к учету оправдательный документ на сумму 2000,00 руб. об уплате штрафа, который не может быть оплачен из бюджета Учреждения, так как постановление от 02.07.2012г. №ДЛ/ИЛ-310/12-16-16 управления </w:t>
      </w:r>
      <w:proofErr w:type="spellStart"/>
      <w:r>
        <w:rPr>
          <w:sz w:val="28"/>
          <w:szCs w:val="28"/>
        </w:rPr>
        <w:t>Роспотребнадзора</w:t>
      </w:r>
      <w:proofErr w:type="spellEnd"/>
      <w:r>
        <w:rPr>
          <w:sz w:val="28"/>
          <w:szCs w:val="28"/>
        </w:rPr>
        <w:t xml:space="preserve"> по Иркутской области об уплате штрафа вынесено в отношении </w:t>
      </w:r>
      <w:r w:rsidRPr="00611090">
        <w:rPr>
          <w:b/>
          <w:sz w:val="28"/>
          <w:szCs w:val="28"/>
        </w:rPr>
        <w:t>должностного лица</w:t>
      </w:r>
      <w:r>
        <w:rPr>
          <w:sz w:val="28"/>
          <w:szCs w:val="28"/>
        </w:rPr>
        <w:t xml:space="preserve"> – директора учреждения </w:t>
      </w:r>
      <w:proofErr w:type="spellStart"/>
      <w:r>
        <w:rPr>
          <w:sz w:val="28"/>
          <w:szCs w:val="28"/>
        </w:rPr>
        <w:t>Рубис</w:t>
      </w:r>
      <w:proofErr w:type="spellEnd"/>
      <w:r>
        <w:rPr>
          <w:sz w:val="28"/>
          <w:szCs w:val="28"/>
        </w:rPr>
        <w:t xml:space="preserve"> Ларисы Ильиничны, также не соблюдена</w:t>
      </w:r>
      <w:proofErr w:type="gramEnd"/>
      <w:r>
        <w:rPr>
          <w:sz w:val="28"/>
          <w:szCs w:val="28"/>
        </w:rPr>
        <w:t xml:space="preserve"> хронология: авансовый отчет датирован раньше, чем оправдательный документ.</w:t>
      </w:r>
    </w:p>
    <w:p w:rsidR="00335F27" w:rsidRDefault="00335F27" w:rsidP="00335F27">
      <w:pPr>
        <w:pStyle w:val="ConsPlusNonformat"/>
        <w:ind w:firstLine="708"/>
        <w:jc w:val="both"/>
        <w:rPr>
          <w:rFonts w:ascii="Times New Roman" w:hAnsi="Times New Roman" w:cs="Times New Roman"/>
          <w:sz w:val="28"/>
          <w:szCs w:val="28"/>
        </w:rPr>
      </w:pPr>
      <w:r w:rsidRPr="00EE4DA5">
        <w:rPr>
          <w:rFonts w:ascii="Times New Roman" w:hAnsi="Times New Roman" w:cs="Times New Roman"/>
          <w:sz w:val="28"/>
          <w:szCs w:val="28"/>
        </w:rPr>
        <w:lastRenderedPageBreak/>
        <w:t>Проверка расчетов с поставщиками и подрядчиками проведена выборочно</w:t>
      </w:r>
      <w:r>
        <w:rPr>
          <w:rFonts w:ascii="Times New Roman" w:hAnsi="Times New Roman" w:cs="Times New Roman"/>
          <w:sz w:val="28"/>
          <w:szCs w:val="28"/>
        </w:rPr>
        <w:t>, нарушений не выявлено.</w:t>
      </w:r>
    </w:p>
    <w:p w:rsidR="00335F27" w:rsidRDefault="00335F27" w:rsidP="00335F27">
      <w:pPr>
        <w:pStyle w:val="ConsPlusNonformat"/>
        <w:ind w:firstLine="708"/>
        <w:jc w:val="both"/>
        <w:rPr>
          <w:rFonts w:ascii="Times New Roman" w:hAnsi="Times New Roman" w:cs="Times New Roman"/>
          <w:sz w:val="28"/>
          <w:szCs w:val="28"/>
        </w:rPr>
      </w:pPr>
    </w:p>
    <w:p w:rsidR="00335F27" w:rsidRDefault="00335F27" w:rsidP="00335F27">
      <w:pPr>
        <w:pStyle w:val="ConsPlusNonformat"/>
        <w:ind w:firstLine="708"/>
        <w:jc w:val="both"/>
        <w:rPr>
          <w:rStyle w:val="FontStyle15"/>
          <w:sz w:val="28"/>
          <w:szCs w:val="28"/>
        </w:rPr>
      </w:pPr>
      <w:r>
        <w:rPr>
          <w:rFonts w:ascii="Times New Roman" w:hAnsi="Times New Roman" w:cs="Times New Roman"/>
          <w:sz w:val="28"/>
          <w:szCs w:val="28"/>
        </w:rPr>
        <w:t xml:space="preserve">8.3. </w:t>
      </w:r>
      <w:r w:rsidRPr="00060BBD">
        <w:rPr>
          <w:rStyle w:val="FontStyle15"/>
          <w:sz w:val="28"/>
          <w:szCs w:val="28"/>
        </w:rPr>
        <w:t>Проверка правильности начисления заработной платы, отпускных</w:t>
      </w:r>
      <w:r>
        <w:rPr>
          <w:rStyle w:val="FontStyle15"/>
          <w:sz w:val="28"/>
          <w:szCs w:val="28"/>
        </w:rPr>
        <w:t>.</w:t>
      </w:r>
    </w:p>
    <w:p w:rsidR="00335F27" w:rsidRPr="00211DBC" w:rsidRDefault="00335F27" w:rsidP="00335F27">
      <w:pPr>
        <w:ind w:right="-81" w:firstLine="540"/>
        <w:jc w:val="both"/>
        <w:rPr>
          <w:sz w:val="28"/>
        </w:rPr>
      </w:pPr>
      <w:r w:rsidRPr="00211DBC">
        <w:rPr>
          <w:sz w:val="28"/>
        </w:rPr>
        <w:t xml:space="preserve">Правильность начисления и выплаты заработной платы </w:t>
      </w:r>
      <w:proofErr w:type="gramStart"/>
      <w:r w:rsidRPr="00211DBC">
        <w:rPr>
          <w:sz w:val="28"/>
        </w:rPr>
        <w:t>проверена выборочно в ходе проверки выявлено</w:t>
      </w:r>
      <w:proofErr w:type="gramEnd"/>
      <w:r w:rsidRPr="00211DBC">
        <w:rPr>
          <w:sz w:val="28"/>
        </w:rPr>
        <w:t>:</w:t>
      </w:r>
    </w:p>
    <w:p w:rsidR="00335F27" w:rsidRDefault="00335F27" w:rsidP="00335F27">
      <w:pPr>
        <w:pStyle w:val="ConsPlusTitle"/>
        <w:widowControl/>
        <w:ind w:firstLine="540"/>
        <w:jc w:val="both"/>
        <w:rPr>
          <w:b w:val="0"/>
          <w:sz w:val="28"/>
        </w:rPr>
      </w:pPr>
      <w:r w:rsidRPr="00211DBC">
        <w:rPr>
          <w:b w:val="0"/>
          <w:sz w:val="28"/>
          <w:szCs w:val="28"/>
        </w:rPr>
        <w:t xml:space="preserve">В нарушение п.2 приказа N173н в течение всего проверяемого периода </w:t>
      </w:r>
      <w:r w:rsidRPr="00211DBC">
        <w:rPr>
          <w:b w:val="0"/>
          <w:sz w:val="28"/>
        </w:rPr>
        <w:t>начисление заработной платы и отпускных работникам Учреждения начисляется в таблицах произвольной формы, также при распределении стимулирующих выплат отсутствуют расчеты цены одного балла.</w:t>
      </w:r>
    </w:p>
    <w:p w:rsidR="00335F27" w:rsidRPr="00335F27" w:rsidRDefault="00F20356" w:rsidP="00335F27">
      <w:pPr>
        <w:pStyle w:val="ConsPlusTitle"/>
        <w:widowControl/>
        <w:ind w:firstLine="540"/>
        <w:jc w:val="both"/>
        <w:rPr>
          <w:b w:val="0"/>
          <w:color w:val="4F6228" w:themeColor="accent3" w:themeShade="80"/>
          <w:sz w:val="28"/>
          <w:szCs w:val="28"/>
        </w:rPr>
      </w:pPr>
      <w:r>
        <w:rPr>
          <w:b w:val="0"/>
          <w:sz w:val="28"/>
        </w:rPr>
        <w:t xml:space="preserve">  </w:t>
      </w:r>
      <w:r w:rsidR="00335F27">
        <w:rPr>
          <w:b w:val="0"/>
          <w:sz w:val="28"/>
        </w:rPr>
        <w:t xml:space="preserve">8.4. </w:t>
      </w:r>
      <w:r w:rsidR="00335F27" w:rsidRPr="00335F27">
        <w:rPr>
          <w:rStyle w:val="FontStyle15"/>
          <w:b w:val="0"/>
          <w:sz w:val="28"/>
          <w:szCs w:val="28"/>
        </w:rPr>
        <w:t>Проверка ведения учета основных средств и материальных ценностей</w:t>
      </w:r>
      <w:r w:rsidR="00335F27">
        <w:rPr>
          <w:rStyle w:val="FontStyle15"/>
          <w:b w:val="0"/>
          <w:sz w:val="28"/>
          <w:szCs w:val="28"/>
        </w:rPr>
        <w:t>.</w:t>
      </w:r>
    </w:p>
    <w:p w:rsidR="00335F27" w:rsidRDefault="00335F27" w:rsidP="00335F27">
      <w:pPr>
        <w:ind w:right="-81" w:firstLine="540"/>
        <w:jc w:val="both"/>
        <w:rPr>
          <w:sz w:val="28"/>
        </w:rPr>
      </w:pPr>
      <w:r>
        <w:rPr>
          <w:sz w:val="28"/>
        </w:rPr>
        <w:t>При проверке учета основных средств и их инвентаризации выявлено:</w:t>
      </w:r>
    </w:p>
    <w:p w:rsidR="00335F27" w:rsidRDefault="00335F27" w:rsidP="00335F27">
      <w:pPr>
        <w:ind w:right="-81" w:firstLine="540"/>
        <w:jc w:val="both"/>
        <w:rPr>
          <w:sz w:val="28"/>
        </w:rPr>
      </w:pPr>
      <w:r>
        <w:rPr>
          <w:sz w:val="28"/>
        </w:rPr>
        <w:t>- инвентаризация основных сре</w:t>
      </w:r>
      <w:proofErr w:type="gramStart"/>
      <w:r>
        <w:rPr>
          <w:sz w:val="28"/>
        </w:rPr>
        <w:t>дств пр</w:t>
      </w:r>
      <w:proofErr w:type="gramEnd"/>
      <w:r>
        <w:rPr>
          <w:sz w:val="28"/>
        </w:rPr>
        <w:t>оведена 29.12.2012г. по состоянию на 01.01.2013г. излишков и недостач не выявлено;</w:t>
      </w:r>
    </w:p>
    <w:p w:rsidR="00335F27" w:rsidRDefault="00335F27" w:rsidP="00335F27">
      <w:pPr>
        <w:ind w:right="-81" w:firstLine="540"/>
        <w:jc w:val="both"/>
        <w:rPr>
          <w:sz w:val="28"/>
        </w:rPr>
      </w:pPr>
      <w:r>
        <w:rPr>
          <w:sz w:val="28"/>
        </w:rPr>
        <w:t>- приобретенные основные средства оприходованы своевременно и отражены в годовой бухгалтерской отчетности за 2012 год.</w:t>
      </w:r>
    </w:p>
    <w:p w:rsidR="00335F27" w:rsidRDefault="00335F27" w:rsidP="00335F27">
      <w:pPr>
        <w:ind w:right="-81" w:firstLine="540"/>
        <w:jc w:val="both"/>
        <w:rPr>
          <w:sz w:val="28"/>
        </w:rPr>
      </w:pPr>
      <w:r>
        <w:rPr>
          <w:sz w:val="28"/>
        </w:rPr>
        <w:t>При проверке учета материалов выявлено:</w:t>
      </w:r>
    </w:p>
    <w:p w:rsidR="00335F27" w:rsidRDefault="00335F27" w:rsidP="00335F27">
      <w:pPr>
        <w:ind w:right="-81" w:firstLine="540"/>
        <w:jc w:val="both"/>
        <w:rPr>
          <w:sz w:val="28"/>
        </w:rPr>
      </w:pPr>
      <w:r>
        <w:rPr>
          <w:sz w:val="28"/>
        </w:rPr>
        <w:t xml:space="preserve">- движение материальных запасов отражено в документах бухгалтерского учета своевременно и в полном объеме. </w:t>
      </w:r>
    </w:p>
    <w:p w:rsidR="00335F27" w:rsidRPr="00E85141" w:rsidRDefault="00335F27" w:rsidP="00335F27">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документы по расходу продуктов питания проверены выборочно, нарушений не выявлено.</w:t>
      </w:r>
    </w:p>
    <w:p w:rsidR="00824EDE" w:rsidRDefault="00824EDE" w:rsidP="002E5D8C">
      <w:pPr>
        <w:pStyle w:val="ConsPlusNonformat"/>
        <w:widowControl/>
        <w:ind w:firstLine="708"/>
        <w:jc w:val="both"/>
        <w:rPr>
          <w:rFonts w:ascii="Times New Roman" w:hAnsi="Times New Roman" w:cs="Times New Roman"/>
          <w:sz w:val="24"/>
          <w:szCs w:val="24"/>
        </w:rPr>
      </w:pP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41546">
        <w:rPr>
          <w:rFonts w:ascii="Times New Roman" w:hAnsi="Times New Roman" w:cs="Times New Roman"/>
          <w:sz w:val="24"/>
          <w:szCs w:val="24"/>
        </w:rPr>
        <w:tab/>
      </w:r>
      <w:r w:rsidR="00933440" w:rsidRPr="00933440">
        <w:rPr>
          <w:rFonts w:ascii="Times New Roman" w:hAnsi="Times New Roman" w:cs="Times New Roman"/>
          <w:sz w:val="28"/>
          <w:szCs w:val="28"/>
        </w:rPr>
        <w:t>9</w:t>
      </w:r>
      <w:r w:rsidRPr="00933440">
        <w:rPr>
          <w:rFonts w:ascii="Times New Roman" w:hAnsi="Times New Roman" w:cs="Times New Roman"/>
          <w:sz w:val="28"/>
          <w:szCs w:val="28"/>
        </w:rPr>
        <w:t>.</w:t>
      </w:r>
      <w:r>
        <w:rPr>
          <w:rFonts w:ascii="Times New Roman" w:hAnsi="Times New Roman" w:cs="Times New Roman"/>
          <w:sz w:val="28"/>
          <w:szCs w:val="28"/>
        </w:rPr>
        <w:t xml:space="preserve"> Выводы:</w:t>
      </w:r>
    </w:p>
    <w:p w:rsidR="00824EDE" w:rsidRPr="00933440" w:rsidRDefault="00D67A05" w:rsidP="003630A7">
      <w:pPr>
        <w:pStyle w:val="ConsPlusNonformat"/>
        <w:widowControl/>
        <w:numPr>
          <w:ilvl w:val="0"/>
          <w:numId w:val="4"/>
        </w:numPr>
        <w:jc w:val="both"/>
        <w:rPr>
          <w:rFonts w:ascii="Times New Roman" w:hAnsi="Times New Roman" w:cs="Times New Roman"/>
          <w:sz w:val="24"/>
          <w:szCs w:val="24"/>
        </w:rPr>
      </w:pPr>
      <w:r>
        <w:rPr>
          <w:rFonts w:ascii="Times New Roman" w:hAnsi="Times New Roman" w:cs="Times New Roman"/>
          <w:sz w:val="28"/>
          <w:szCs w:val="28"/>
        </w:rPr>
        <w:t xml:space="preserve">Бухгалтерский учет в Учреждении ведется с </w:t>
      </w:r>
      <w:r w:rsidR="00335F27">
        <w:rPr>
          <w:rFonts w:ascii="Times New Roman" w:hAnsi="Times New Roman" w:cs="Times New Roman"/>
          <w:sz w:val="28"/>
          <w:szCs w:val="28"/>
        </w:rPr>
        <w:t xml:space="preserve">незначительными </w:t>
      </w:r>
      <w:r>
        <w:rPr>
          <w:rFonts w:ascii="Times New Roman" w:hAnsi="Times New Roman" w:cs="Times New Roman"/>
          <w:sz w:val="28"/>
          <w:szCs w:val="28"/>
        </w:rPr>
        <w:t>нарушениями инструкций по бюджетному учету и других нормативных правовых актов, касающихся  организации и ведения бухгалтерского учета</w:t>
      </w:r>
      <w:r w:rsidR="00335F27">
        <w:rPr>
          <w:rFonts w:ascii="Times New Roman" w:hAnsi="Times New Roman" w:cs="Times New Roman"/>
          <w:sz w:val="28"/>
          <w:szCs w:val="28"/>
        </w:rPr>
        <w:t>.</w:t>
      </w:r>
    </w:p>
    <w:p w:rsidR="00F63F0F" w:rsidRPr="00806355" w:rsidRDefault="00F63F0F" w:rsidP="00824EDE">
      <w:pPr>
        <w:pStyle w:val="ConsPlusNonformat"/>
        <w:widowControl/>
        <w:jc w:val="both"/>
        <w:rPr>
          <w:rFonts w:ascii="Times New Roman" w:hAnsi="Times New Roman" w:cs="Times New Roman"/>
          <w:color w:val="FF0000"/>
          <w:sz w:val="24"/>
          <w:szCs w:val="24"/>
        </w:rPr>
      </w:pP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E5920">
        <w:rPr>
          <w:rFonts w:ascii="Times New Roman" w:hAnsi="Times New Roman" w:cs="Times New Roman"/>
          <w:sz w:val="24"/>
          <w:szCs w:val="24"/>
        </w:rPr>
        <w:tab/>
      </w:r>
      <w:r>
        <w:rPr>
          <w:rFonts w:ascii="Times New Roman" w:hAnsi="Times New Roman" w:cs="Times New Roman"/>
          <w:sz w:val="28"/>
          <w:szCs w:val="28"/>
        </w:rPr>
        <w:t>11. Предложения:</w:t>
      </w:r>
    </w:p>
    <w:p w:rsidR="00824EDE" w:rsidRPr="006E5920" w:rsidRDefault="006E5920" w:rsidP="008062CE">
      <w:pPr>
        <w:pStyle w:val="ConsPlusNonformat"/>
        <w:widowControl/>
        <w:numPr>
          <w:ilvl w:val="0"/>
          <w:numId w:val="6"/>
        </w:numPr>
        <w:jc w:val="both"/>
        <w:rPr>
          <w:rFonts w:ascii="Times New Roman" w:hAnsi="Times New Roman" w:cs="Times New Roman"/>
          <w:sz w:val="28"/>
          <w:szCs w:val="28"/>
        </w:rPr>
      </w:pPr>
      <w:r w:rsidRPr="006E5920">
        <w:rPr>
          <w:rFonts w:ascii="Times New Roman" w:hAnsi="Times New Roman" w:cs="Times New Roman"/>
          <w:sz w:val="28"/>
          <w:szCs w:val="28"/>
        </w:rPr>
        <w:t xml:space="preserve">Направить копию акта в прокуратуру района, </w:t>
      </w:r>
      <w:r w:rsidR="00BA40F7">
        <w:rPr>
          <w:rFonts w:ascii="Times New Roman" w:hAnsi="Times New Roman" w:cs="Times New Roman"/>
          <w:sz w:val="28"/>
          <w:szCs w:val="28"/>
        </w:rPr>
        <w:t xml:space="preserve">копию настоящего отчета  </w:t>
      </w:r>
      <w:r w:rsidRPr="006E5920">
        <w:rPr>
          <w:rFonts w:ascii="Times New Roman" w:hAnsi="Times New Roman" w:cs="Times New Roman"/>
          <w:sz w:val="28"/>
          <w:szCs w:val="28"/>
        </w:rPr>
        <w:t xml:space="preserve">в Думу и мэру </w:t>
      </w:r>
      <w:r w:rsidR="005A4F0E">
        <w:rPr>
          <w:rFonts w:ascii="Times New Roman" w:hAnsi="Times New Roman" w:cs="Times New Roman"/>
          <w:sz w:val="28"/>
          <w:szCs w:val="28"/>
        </w:rPr>
        <w:t>МО «Баяндаевский район»</w:t>
      </w:r>
      <w:r w:rsidRPr="006E5920">
        <w:rPr>
          <w:rFonts w:ascii="Times New Roman" w:hAnsi="Times New Roman" w:cs="Times New Roman"/>
          <w:sz w:val="28"/>
          <w:szCs w:val="28"/>
        </w:rPr>
        <w:t xml:space="preserve"> для сведения.</w:t>
      </w:r>
    </w:p>
    <w:p w:rsidR="00824EDE" w:rsidRDefault="00824EDE" w:rsidP="00824EDE">
      <w:pPr>
        <w:pStyle w:val="ConsPlusNonformat"/>
        <w:widowControl/>
        <w:jc w:val="center"/>
        <w:rPr>
          <w:rFonts w:ascii="Times New Roman" w:hAnsi="Times New Roman" w:cs="Times New Roman"/>
          <w:sz w:val="24"/>
          <w:szCs w:val="24"/>
        </w:rPr>
      </w:pP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824EDE" w:rsidRDefault="00824EDE" w:rsidP="00824EDE">
      <w:pPr>
        <w:pStyle w:val="ConsPlusNonformat"/>
        <w:widowControl/>
        <w:jc w:val="both"/>
        <w:rPr>
          <w:rFonts w:ascii="Times New Roman" w:hAnsi="Times New Roman" w:cs="Times New Roman"/>
          <w:sz w:val="28"/>
          <w:szCs w:val="28"/>
        </w:rPr>
      </w:pPr>
    </w:p>
    <w:p w:rsidR="00F20356" w:rsidRDefault="00F20356" w:rsidP="00824EDE">
      <w:pPr>
        <w:pStyle w:val="ConsPlusNonformat"/>
        <w:widowControl/>
        <w:jc w:val="both"/>
        <w:rPr>
          <w:rFonts w:ascii="Times New Roman" w:hAnsi="Times New Roman" w:cs="Times New Roman"/>
          <w:sz w:val="28"/>
          <w:szCs w:val="28"/>
        </w:rPr>
      </w:pPr>
    </w:p>
    <w:p w:rsidR="000E1A1C" w:rsidRDefault="000E1A1C" w:rsidP="000E1A1C">
      <w:pPr>
        <w:pStyle w:val="1"/>
        <w:tabs>
          <w:tab w:val="left" w:pos="9356"/>
        </w:tabs>
        <w:ind w:right="-81"/>
        <w:jc w:val="both"/>
        <w:rPr>
          <w:sz w:val="28"/>
          <w:szCs w:val="28"/>
        </w:rPr>
      </w:pPr>
      <w:r>
        <w:rPr>
          <w:sz w:val="28"/>
          <w:szCs w:val="28"/>
        </w:rPr>
        <w:t xml:space="preserve">Председатель КСП </w:t>
      </w:r>
    </w:p>
    <w:p w:rsidR="000E1A1C" w:rsidRDefault="000E1A1C" w:rsidP="000E1A1C">
      <w:pPr>
        <w:pStyle w:val="1"/>
        <w:tabs>
          <w:tab w:val="left" w:pos="9356"/>
        </w:tabs>
        <w:ind w:right="-81"/>
        <w:jc w:val="both"/>
        <w:rPr>
          <w:sz w:val="28"/>
          <w:szCs w:val="28"/>
        </w:rPr>
      </w:pPr>
      <w:r>
        <w:rPr>
          <w:sz w:val="28"/>
          <w:szCs w:val="28"/>
        </w:rPr>
        <w:t xml:space="preserve">МО «Баяндаевский район»                                                    </w:t>
      </w:r>
      <w:proofErr w:type="spellStart"/>
      <w:r>
        <w:rPr>
          <w:sz w:val="28"/>
          <w:szCs w:val="28"/>
        </w:rPr>
        <w:t>Дамбуев</w:t>
      </w:r>
      <w:proofErr w:type="spellEnd"/>
      <w:r>
        <w:rPr>
          <w:sz w:val="28"/>
          <w:szCs w:val="28"/>
        </w:rPr>
        <w:t xml:space="preserve"> Ю.Ф.</w:t>
      </w:r>
    </w:p>
    <w:p w:rsidR="000E1A1C" w:rsidRDefault="000E1A1C" w:rsidP="000E1A1C">
      <w:pPr>
        <w:pStyle w:val="1"/>
        <w:tabs>
          <w:tab w:val="left" w:pos="9356"/>
        </w:tabs>
        <w:ind w:right="-81"/>
        <w:jc w:val="both"/>
        <w:rPr>
          <w:sz w:val="28"/>
          <w:szCs w:val="28"/>
        </w:rPr>
      </w:pPr>
    </w:p>
    <w:p w:rsidR="000E1A1C" w:rsidRDefault="000E1A1C" w:rsidP="000E1A1C">
      <w:pPr>
        <w:pStyle w:val="1"/>
        <w:tabs>
          <w:tab w:val="left" w:pos="9356"/>
        </w:tabs>
        <w:ind w:right="-81"/>
        <w:jc w:val="both"/>
        <w:rPr>
          <w:sz w:val="28"/>
          <w:szCs w:val="28"/>
        </w:rPr>
      </w:pPr>
    </w:p>
    <w:p w:rsidR="000E1A1C" w:rsidRPr="00043F9F" w:rsidRDefault="000E1A1C" w:rsidP="000E1A1C">
      <w:pPr>
        <w:pStyle w:val="1"/>
        <w:tabs>
          <w:tab w:val="left" w:pos="9356"/>
        </w:tabs>
        <w:ind w:right="-81"/>
        <w:jc w:val="both"/>
        <w:rPr>
          <w:sz w:val="28"/>
          <w:szCs w:val="28"/>
        </w:rPr>
      </w:pPr>
      <w:r>
        <w:rPr>
          <w:sz w:val="28"/>
          <w:szCs w:val="28"/>
        </w:rPr>
        <w:t xml:space="preserve">Инспектор                                                                               </w:t>
      </w:r>
      <w:proofErr w:type="spellStart"/>
      <w:r>
        <w:rPr>
          <w:sz w:val="28"/>
          <w:szCs w:val="28"/>
        </w:rPr>
        <w:t>Ходоева</w:t>
      </w:r>
      <w:proofErr w:type="spellEnd"/>
      <w:r>
        <w:rPr>
          <w:sz w:val="28"/>
          <w:szCs w:val="28"/>
        </w:rPr>
        <w:t xml:space="preserve"> М.А.</w:t>
      </w:r>
      <w:r>
        <w:rPr>
          <w:sz w:val="28"/>
          <w:szCs w:val="28"/>
        </w:rPr>
        <w:tab/>
      </w:r>
    </w:p>
    <w:p w:rsidR="00426C08" w:rsidRDefault="00426C08"/>
    <w:sectPr w:rsidR="00426C08" w:rsidSect="00426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2A6"/>
    <w:multiLevelType w:val="hybridMultilevel"/>
    <w:tmpl w:val="D988F0E0"/>
    <w:lvl w:ilvl="0" w:tplc="CE32CB18">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10C12D5"/>
    <w:multiLevelType w:val="hybridMultilevel"/>
    <w:tmpl w:val="42E0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46ED8"/>
    <w:multiLevelType w:val="hybridMultilevel"/>
    <w:tmpl w:val="5EBA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1405F"/>
    <w:multiLevelType w:val="hybridMultilevel"/>
    <w:tmpl w:val="831C4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E7EA1"/>
    <w:multiLevelType w:val="hybridMultilevel"/>
    <w:tmpl w:val="9140E5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B5100"/>
    <w:multiLevelType w:val="hybridMultilevel"/>
    <w:tmpl w:val="D5EEC154"/>
    <w:lvl w:ilvl="0" w:tplc="6D8E4C2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672B34F9"/>
    <w:multiLevelType w:val="multilevel"/>
    <w:tmpl w:val="AC9C539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EDE"/>
    <w:rsid w:val="0000358E"/>
    <w:rsid w:val="00003C7B"/>
    <w:rsid w:val="00006731"/>
    <w:rsid w:val="000072A7"/>
    <w:rsid w:val="0001454A"/>
    <w:rsid w:val="000220CD"/>
    <w:rsid w:val="000255FC"/>
    <w:rsid w:val="00026249"/>
    <w:rsid w:val="0003129A"/>
    <w:rsid w:val="00042DFA"/>
    <w:rsid w:val="00045C6B"/>
    <w:rsid w:val="00045F71"/>
    <w:rsid w:val="00052ACB"/>
    <w:rsid w:val="00066130"/>
    <w:rsid w:val="00067AAB"/>
    <w:rsid w:val="00071119"/>
    <w:rsid w:val="000714FA"/>
    <w:rsid w:val="00075E58"/>
    <w:rsid w:val="000806D1"/>
    <w:rsid w:val="000824EC"/>
    <w:rsid w:val="00090425"/>
    <w:rsid w:val="00090E86"/>
    <w:rsid w:val="000935A9"/>
    <w:rsid w:val="000946AC"/>
    <w:rsid w:val="000A381A"/>
    <w:rsid w:val="000B5D40"/>
    <w:rsid w:val="000B6751"/>
    <w:rsid w:val="000B71C9"/>
    <w:rsid w:val="000B7B2D"/>
    <w:rsid w:val="000C1DD0"/>
    <w:rsid w:val="000C6906"/>
    <w:rsid w:val="000D165D"/>
    <w:rsid w:val="000E1A1C"/>
    <w:rsid w:val="000E591E"/>
    <w:rsid w:val="000F2184"/>
    <w:rsid w:val="000F3004"/>
    <w:rsid w:val="000F669C"/>
    <w:rsid w:val="00101D96"/>
    <w:rsid w:val="001021D6"/>
    <w:rsid w:val="001052B6"/>
    <w:rsid w:val="001055C1"/>
    <w:rsid w:val="00105DED"/>
    <w:rsid w:val="00110218"/>
    <w:rsid w:val="00111486"/>
    <w:rsid w:val="00112FEF"/>
    <w:rsid w:val="00117896"/>
    <w:rsid w:val="001178DA"/>
    <w:rsid w:val="00121F91"/>
    <w:rsid w:val="0012377A"/>
    <w:rsid w:val="001313AE"/>
    <w:rsid w:val="00132C83"/>
    <w:rsid w:val="00141C46"/>
    <w:rsid w:val="00144CA5"/>
    <w:rsid w:val="00144FDB"/>
    <w:rsid w:val="00155812"/>
    <w:rsid w:val="00160C5C"/>
    <w:rsid w:val="00163FF4"/>
    <w:rsid w:val="00171AA2"/>
    <w:rsid w:val="00186442"/>
    <w:rsid w:val="00186553"/>
    <w:rsid w:val="00191136"/>
    <w:rsid w:val="001938EA"/>
    <w:rsid w:val="001946DF"/>
    <w:rsid w:val="001958C4"/>
    <w:rsid w:val="001975AC"/>
    <w:rsid w:val="001A4F31"/>
    <w:rsid w:val="001A57D3"/>
    <w:rsid w:val="001A6A6D"/>
    <w:rsid w:val="001A7EEB"/>
    <w:rsid w:val="001B4258"/>
    <w:rsid w:val="001B6665"/>
    <w:rsid w:val="001D38AA"/>
    <w:rsid w:val="001D64EC"/>
    <w:rsid w:val="001D7F64"/>
    <w:rsid w:val="001E0CDB"/>
    <w:rsid w:val="001E1355"/>
    <w:rsid w:val="001E47C8"/>
    <w:rsid w:val="001E5ECD"/>
    <w:rsid w:val="001E6A3C"/>
    <w:rsid w:val="001E7B2A"/>
    <w:rsid w:val="001F291D"/>
    <w:rsid w:val="001F4BD2"/>
    <w:rsid w:val="001F4FA5"/>
    <w:rsid w:val="00200447"/>
    <w:rsid w:val="00202683"/>
    <w:rsid w:val="002046F5"/>
    <w:rsid w:val="002078D5"/>
    <w:rsid w:val="002112A7"/>
    <w:rsid w:val="00213431"/>
    <w:rsid w:val="00214DF9"/>
    <w:rsid w:val="002345D5"/>
    <w:rsid w:val="00244A07"/>
    <w:rsid w:val="00246ECD"/>
    <w:rsid w:val="002473FD"/>
    <w:rsid w:val="0025143E"/>
    <w:rsid w:val="00253784"/>
    <w:rsid w:val="00253E82"/>
    <w:rsid w:val="00254756"/>
    <w:rsid w:val="002575D6"/>
    <w:rsid w:val="0026069D"/>
    <w:rsid w:val="002615DD"/>
    <w:rsid w:val="00262BCC"/>
    <w:rsid w:val="00263E8E"/>
    <w:rsid w:val="00266AD4"/>
    <w:rsid w:val="002709F6"/>
    <w:rsid w:val="002753C8"/>
    <w:rsid w:val="002828E2"/>
    <w:rsid w:val="00284E30"/>
    <w:rsid w:val="0028550D"/>
    <w:rsid w:val="002A211B"/>
    <w:rsid w:val="002A33AD"/>
    <w:rsid w:val="002B2905"/>
    <w:rsid w:val="002C2CD3"/>
    <w:rsid w:val="002C4A8F"/>
    <w:rsid w:val="002D006F"/>
    <w:rsid w:val="002D2CF2"/>
    <w:rsid w:val="002D33CB"/>
    <w:rsid w:val="002E5D8C"/>
    <w:rsid w:val="002E7BAD"/>
    <w:rsid w:val="00304159"/>
    <w:rsid w:val="00306708"/>
    <w:rsid w:val="00313304"/>
    <w:rsid w:val="003136D7"/>
    <w:rsid w:val="00316FAA"/>
    <w:rsid w:val="0032101E"/>
    <w:rsid w:val="00322AC0"/>
    <w:rsid w:val="00323923"/>
    <w:rsid w:val="0032798E"/>
    <w:rsid w:val="003323F7"/>
    <w:rsid w:val="00335F27"/>
    <w:rsid w:val="00336A7A"/>
    <w:rsid w:val="0034444B"/>
    <w:rsid w:val="00344584"/>
    <w:rsid w:val="0034729F"/>
    <w:rsid w:val="00352EF3"/>
    <w:rsid w:val="00361B40"/>
    <w:rsid w:val="003630A7"/>
    <w:rsid w:val="00365B45"/>
    <w:rsid w:val="00376D1B"/>
    <w:rsid w:val="0037781B"/>
    <w:rsid w:val="003824ED"/>
    <w:rsid w:val="0038381D"/>
    <w:rsid w:val="00386A20"/>
    <w:rsid w:val="00391B3B"/>
    <w:rsid w:val="003A2951"/>
    <w:rsid w:val="003A482E"/>
    <w:rsid w:val="003A5AD2"/>
    <w:rsid w:val="003A7015"/>
    <w:rsid w:val="003B04B0"/>
    <w:rsid w:val="003B416B"/>
    <w:rsid w:val="003C1622"/>
    <w:rsid w:val="003C3B8C"/>
    <w:rsid w:val="003C7252"/>
    <w:rsid w:val="003C7E55"/>
    <w:rsid w:val="003C7E86"/>
    <w:rsid w:val="003D1D7A"/>
    <w:rsid w:val="003D2569"/>
    <w:rsid w:val="003D3E5E"/>
    <w:rsid w:val="003D401B"/>
    <w:rsid w:val="003D5046"/>
    <w:rsid w:val="003E06EB"/>
    <w:rsid w:val="003E269E"/>
    <w:rsid w:val="003E2B74"/>
    <w:rsid w:val="003E69E2"/>
    <w:rsid w:val="003E7EFD"/>
    <w:rsid w:val="003F20C7"/>
    <w:rsid w:val="003F2DF1"/>
    <w:rsid w:val="003F59FC"/>
    <w:rsid w:val="00401A2A"/>
    <w:rsid w:val="00405FF5"/>
    <w:rsid w:val="00407F08"/>
    <w:rsid w:val="0041008F"/>
    <w:rsid w:val="00421115"/>
    <w:rsid w:val="00424F80"/>
    <w:rsid w:val="00426C08"/>
    <w:rsid w:val="00431EDE"/>
    <w:rsid w:val="00436311"/>
    <w:rsid w:val="00450521"/>
    <w:rsid w:val="004535FD"/>
    <w:rsid w:val="00464ABD"/>
    <w:rsid w:val="0046550C"/>
    <w:rsid w:val="00467552"/>
    <w:rsid w:val="00475A5E"/>
    <w:rsid w:val="0048015E"/>
    <w:rsid w:val="00483001"/>
    <w:rsid w:val="004843C4"/>
    <w:rsid w:val="00484B2F"/>
    <w:rsid w:val="0048530A"/>
    <w:rsid w:val="00487CDE"/>
    <w:rsid w:val="004913D6"/>
    <w:rsid w:val="00497923"/>
    <w:rsid w:val="004A3C01"/>
    <w:rsid w:val="004B58CD"/>
    <w:rsid w:val="004C07DF"/>
    <w:rsid w:val="004C223B"/>
    <w:rsid w:val="004C4D99"/>
    <w:rsid w:val="004D3F2B"/>
    <w:rsid w:val="004D7F3B"/>
    <w:rsid w:val="004E0B9B"/>
    <w:rsid w:val="004E0D58"/>
    <w:rsid w:val="004E7234"/>
    <w:rsid w:val="004F0A47"/>
    <w:rsid w:val="00502799"/>
    <w:rsid w:val="00503090"/>
    <w:rsid w:val="00503AE0"/>
    <w:rsid w:val="00503CB8"/>
    <w:rsid w:val="005042A2"/>
    <w:rsid w:val="00505283"/>
    <w:rsid w:val="00512A56"/>
    <w:rsid w:val="00515717"/>
    <w:rsid w:val="005202E4"/>
    <w:rsid w:val="005213B2"/>
    <w:rsid w:val="00523967"/>
    <w:rsid w:val="005253D8"/>
    <w:rsid w:val="00527AF8"/>
    <w:rsid w:val="00530A16"/>
    <w:rsid w:val="005331B3"/>
    <w:rsid w:val="00533557"/>
    <w:rsid w:val="00534E29"/>
    <w:rsid w:val="00540A94"/>
    <w:rsid w:val="0054126D"/>
    <w:rsid w:val="00543398"/>
    <w:rsid w:val="005502BD"/>
    <w:rsid w:val="00550AF8"/>
    <w:rsid w:val="005515C5"/>
    <w:rsid w:val="0055223C"/>
    <w:rsid w:val="00567BA7"/>
    <w:rsid w:val="0057272F"/>
    <w:rsid w:val="00575EC1"/>
    <w:rsid w:val="00576573"/>
    <w:rsid w:val="00581451"/>
    <w:rsid w:val="00583AC3"/>
    <w:rsid w:val="005848CC"/>
    <w:rsid w:val="00594909"/>
    <w:rsid w:val="00594C30"/>
    <w:rsid w:val="00597817"/>
    <w:rsid w:val="005A1914"/>
    <w:rsid w:val="005A2DA2"/>
    <w:rsid w:val="005A4F0E"/>
    <w:rsid w:val="005B2509"/>
    <w:rsid w:val="005B7EEB"/>
    <w:rsid w:val="005C07A3"/>
    <w:rsid w:val="005C7F64"/>
    <w:rsid w:val="005D4143"/>
    <w:rsid w:val="005D53C5"/>
    <w:rsid w:val="005D645B"/>
    <w:rsid w:val="005E1F90"/>
    <w:rsid w:val="005E65CC"/>
    <w:rsid w:val="005F478B"/>
    <w:rsid w:val="005F4E0B"/>
    <w:rsid w:val="005F50C5"/>
    <w:rsid w:val="0061322E"/>
    <w:rsid w:val="006255AD"/>
    <w:rsid w:val="00625623"/>
    <w:rsid w:val="00625B12"/>
    <w:rsid w:val="00625FE5"/>
    <w:rsid w:val="0063001C"/>
    <w:rsid w:val="00636EBA"/>
    <w:rsid w:val="006379A4"/>
    <w:rsid w:val="00641546"/>
    <w:rsid w:val="00643CD6"/>
    <w:rsid w:val="00644EB7"/>
    <w:rsid w:val="00645B14"/>
    <w:rsid w:val="006509D1"/>
    <w:rsid w:val="0066169D"/>
    <w:rsid w:val="00662FD6"/>
    <w:rsid w:val="006711EB"/>
    <w:rsid w:val="0067416C"/>
    <w:rsid w:val="00680112"/>
    <w:rsid w:val="006804F0"/>
    <w:rsid w:val="006821AD"/>
    <w:rsid w:val="00694D3F"/>
    <w:rsid w:val="00696E0D"/>
    <w:rsid w:val="006A6A63"/>
    <w:rsid w:val="006B365C"/>
    <w:rsid w:val="006B39B6"/>
    <w:rsid w:val="006B615D"/>
    <w:rsid w:val="006C11BE"/>
    <w:rsid w:val="006C4286"/>
    <w:rsid w:val="006D0579"/>
    <w:rsid w:val="006D0743"/>
    <w:rsid w:val="006E21F8"/>
    <w:rsid w:val="006E51F6"/>
    <w:rsid w:val="006E5920"/>
    <w:rsid w:val="006E62BC"/>
    <w:rsid w:val="006E75FD"/>
    <w:rsid w:val="006E7D51"/>
    <w:rsid w:val="006F009A"/>
    <w:rsid w:val="006F17BE"/>
    <w:rsid w:val="00700600"/>
    <w:rsid w:val="007057C9"/>
    <w:rsid w:val="00713A81"/>
    <w:rsid w:val="00713EE2"/>
    <w:rsid w:val="00714EEE"/>
    <w:rsid w:val="007255E6"/>
    <w:rsid w:val="00740483"/>
    <w:rsid w:val="00750392"/>
    <w:rsid w:val="007520EC"/>
    <w:rsid w:val="00752EDB"/>
    <w:rsid w:val="00753CFD"/>
    <w:rsid w:val="00753EFE"/>
    <w:rsid w:val="00754814"/>
    <w:rsid w:val="0076234E"/>
    <w:rsid w:val="00773511"/>
    <w:rsid w:val="00773AED"/>
    <w:rsid w:val="00780DE6"/>
    <w:rsid w:val="00782EBB"/>
    <w:rsid w:val="007851A5"/>
    <w:rsid w:val="00786242"/>
    <w:rsid w:val="00791206"/>
    <w:rsid w:val="00794F29"/>
    <w:rsid w:val="007A01C4"/>
    <w:rsid w:val="007A0497"/>
    <w:rsid w:val="007C208D"/>
    <w:rsid w:val="007C4D74"/>
    <w:rsid w:val="007D1C2A"/>
    <w:rsid w:val="007F351B"/>
    <w:rsid w:val="007F75E0"/>
    <w:rsid w:val="008028FD"/>
    <w:rsid w:val="0080302A"/>
    <w:rsid w:val="008062CE"/>
    <w:rsid w:val="00806355"/>
    <w:rsid w:val="00810BA2"/>
    <w:rsid w:val="0081417C"/>
    <w:rsid w:val="008156AF"/>
    <w:rsid w:val="00815DAF"/>
    <w:rsid w:val="008162DE"/>
    <w:rsid w:val="00817167"/>
    <w:rsid w:val="00823884"/>
    <w:rsid w:val="00824EDE"/>
    <w:rsid w:val="00841076"/>
    <w:rsid w:val="008441C5"/>
    <w:rsid w:val="0084632C"/>
    <w:rsid w:val="00846385"/>
    <w:rsid w:val="00850558"/>
    <w:rsid w:val="00853365"/>
    <w:rsid w:val="00865B7F"/>
    <w:rsid w:val="00865C0B"/>
    <w:rsid w:val="00872301"/>
    <w:rsid w:val="008726E0"/>
    <w:rsid w:val="00874DB3"/>
    <w:rsid w:val="0087583E"/>
    <w:rsid w:val="00875910"/>
    <w:rsid w:val="00885296"/>
    <w:rsid w:val="00885A24"/>
    <w:rsid w:val="0088661F"/>
    <w:rsid w:val="00886D74"/>
    <w:rsid w:val="00891229"/>
    <w:rsid w:val="0089242A"/>
    <w:rsid w:val="00892B4E"/>
    <w:rsid w:val="008A0C87"/>
    <w:rsid w:val="008A5158"/>
    <w:rsid w:val="008A59A0"/>
    <w:rsid w:val="008B0DFC"/>
    <w:rsid w:val="008B1625"/>
    <w:rsid w:val="008B5F39"/>
    <w:rsid w:val="008C2B30"/>
    <w:rsid w:val="008D7D05"/>
    <w:rsid w:val="008E6561"/>
    <w:rsid w:val="008E74BB"/>
    <w:rsid w:val="008F75D6"/>
    <w:rsid w:val="00907CF7"/>
    <w:rsid w:val="00907FB5"/>
    <w:rsid w:val="00914EBC"/>
    <w:rsid w:val="00915D7C"/>
    <w:rsid w:val="009205A4"/>
    <w:rsid w:val="0092206D"/>
    <w:rsid w:val="009222A4"/>
    <w:rsid w:val="009261BE"/>
    <w:rsid w:val="0093115A"/>
    <w:rsid w:val="00931CB5"/>
    <w:rsid w:val="009323F5"/>
    <w:rsid w:val="00933440"/>
    <w:rsid w:val="00940EF6"/>
    <w:rsid w:val="0094110E"/>
    <w:rsid w:val="00942EBC"/>
    <w:rsid w:val="00944110"/>
    <w:rsid w:val="0094417C"/>
    <w:rsid w:val="00946885"/>
    <w:rsid w:val="009551BC"/>
    <w:rsid w:val="00955ED0"/>
    <w:rsid w:val="00956BC8"/>
    <w:rsid w:val="00956DB1"/>
    <w:rsid w:val="00962338"/>
    <w:rsid w:val="009629B7"/>
    <w:rsid w:val="0096308D"/>
    <w:rsid w:val="009656C1"/>
    <w:rsid w:val="00967001"/>
    <w:rsid w:val="009752EA"/>
    <w:rsid w:val="009803B6"/>
    <w:rsid w:val="0098101D"/>
    <w:rsid w:val="00982ED9"/>
    <w:rsid w:val="009936AA"/>
    <w:rsid w:val="009A0AD9"/>
    <w:rsid w:val="009A3C57"/>
    <w:rsid w:val="009B0B44"/>
    <w:rsid w:val="009B2C42"/>
    <w:rsid w:val="009B3591"/>
    <w:rsid w:val="009B6C51"/>
    <w:rsid w:val="009B6F20"/>
    <w:rsid w:val="009C1EB4"/>
    <w:rsid w:val="009C26C2"/>
    <w:rsid w:val="009D4456"/>
    <w:rsid w:val="009D5CE8"/>
    <w:rsid w:val="009D7834"/>
    <w:rsid w:val="009D791F"/>
    <w:rsid w:val="009E26B0"/>
    <w:rsid w:val="009F3BC1"/>
    <w:rsid w:val="009F5E58"/>
    <w:rsid w:val="00A0154D"/>
    <w:rsid w:val="00A02454"/>
    <w:rsid w:val="00A07231"/>
    <w:rsid w:val="00A1037D"/>
    <w:rsid w:val="00A2083F"/>
    <w:rsid w:val="00A27C35"/>
    <w:rsid w:val="00A33684"/>
    <w:rsid w:val="00A33E1E"/>
    <w:rsid w:val="00A3402B"/>
    <w:rsid w:val="00A34F39"/>
    <w:rsid w:val="00A350CC"/>
    <w:rsid w:val="00A37B17"/>
    <w:rsid w:val="00A41064"/>
    <w:rsid w:val="00A53C68"/>
    <w:rsid w:val="00A5775E"/>
    <w:rsid w:val="00A6039B"/>
    <w:rsid w:val="00A60CE6"/>
    <w:rsid w:val="00A62019"/>
    <w:rsid w:val="00A621C0"/>
    <w:rsid w:val="00A64A16"/>
    <w:rsid w:val="00A655FB"/>
    <w:rsid w:val="00A67BE0"/>
    <w:rsid w:val="00A75574"/>
    <w:rsid w:val="00A75F10"/>
    <w:rsid w:val="00A84B03"/>
    <w:rsid w:val="00A8682E"/>
    <w:rsid w:val="00A86CCC"/>
    <w:rsid w:val="00A966F8"/>
    <w:rsid w:val="00AA007D"/>
    <w:rsid w:val="00AA0341"/>
    <w:rsid w:val="00AA6630"/>
    <w:rsid w:val="00AB04B4"/>
    <w:rsid w:val="00AB0717"/>
    <w:rsid w:val="00AB16C9"/>
    <w:rsid w:val="00AB382B"/>
    <w:rsid w:val="00AB584E"/>
    <w:rsid w:val="00AB6671"/>
    <w:rsid w:val="00AB7C3D"/>
    <w:rsid w:val="00AC11E8"/>
    <w:rsid w:val="00AC2EDA"/>
    <w:rsid w:val="00AC3DB5"/>
    <w:rsid w:val="00AC4268"/>
    <w:rsid w:val="00AC48F7"/>
    <w:rsid w:val="00AC4EB1"/>
    <w:rsid w:val="00AC4F38"/>
    <w:rsid w:val="00AC6F19"/>
    <w:rsid w:val="00AD0DA7"/>
    <w:rsid w:val="00AD2043"/>
    <w:rsid w:val="00AD4619"/>
    <w:rsid w:val="00AD4B6E"/>
    <w:rsid w:val="00AD7936"/>
    <w:rsid w:val="00AE207E"/>
    <w:rsid w:val="00AF6892"/>
    <w:rsid w:val="00B00ED8"/>
    <w:rsid w:val="00B01E8F"/>
    <w:rsid w:val="00B04A30"/>
    <w:rsid w:val="00B05BEC"/>
    <w:rsid w:val="00B10368"/>
    <w:rsid w:val="00B16D24"/>
    <w:rsid w:val="00B17919"/>
    <w:rsid w:val="00B17CEB"/>
    <w:rsid w:val="00B212F4"/>
    <w:rsid w:val="00B2426F"/>
    <w:rsid w:val="00B30808"/>
    <w:rsid w:val="00B402E0"/>
    <w:rsid w:val="00B42179"/>
    <w:rsid w:val="00B426A5"/>
    <w:rsid w:val="00B4587F"/>
    <w:rsid w:val="00B46E9C"/>
    <w:rsid w:val="00B579CD"/>
    <w:rsid w:val="00B64008"/>
    <w:rsid w:val="00B676E2"/>
    <w:rsid w:val="00B742C0"/>
    <w:rsid w:val="00B74F57"/>
    <w:rsid w:val="00B8310D"/>
    <w:rsid w:val="00B90BAA"/>
    <w:rsid w:val="00B910F3"/>
    <w:rsid w:val="00B928DF"/>
    <w:rsid w:val="00B975A4"/>
    <w:rsid w:val="00BA36F8"/>
    <w:rsid w:val="00BA3975"/>
    <w:rsid w:val="00BA40F7"/>
    <w:rsid w:val="00BA50D4"/>
    <w:rsid w:val="00BB15FD"/>
    <w:rsid w:val="00BB1A7C"/>
    <w:rsid w:val="00BB5C70"/>
    <w:rsid w:val="00BB6544"/>
    <w:rsid w:val="00BB7183"/>
    <w:rsid w:val="00BB71C3"/>
    <w:rsid w:val="00BC020A"/>
    <w:rsid w:val="00BC3987"/>
    <w:rsid w:val="00BD2AD9"/>
    <w:rsid w:val="00BE09BB"/>
    <w:rsid w:val="00BE153F"/>
    <w:rsid w:val="00BE242B"/>
    <w:rsid w:val="00BE31A3"/>
    <w:rsid w:val="00BF62B8"/>
    <w:rsid w:val="00BF7993"/>
    <w:rsid w:val="00C05B3A"/>
    <w:rsid w:val="00C12EBF"/>
    <w:rsid w:val="00C13E14"/>
    <w:rsid w:val="00C144BE"/>
    <w:rsid w:val="00C15BF4"/>
    <w:rsid w:val="00C21E14"/>
    <w:rsid w:val="00C222EA"/>
    <w:rsid w:val="00C229B8"/>
    <w:rsid w:val="00C2300A"/>
    <w:rsid w:val="00C319F7"/>
    <w:rsid w:val="00C31FB6"/>
    <w:rsid w:val="00C3442C"/>
    <w:rsid w:val="00C37772"/>
    <w:rsid w:val="00C37807"/>
    <w:rsid w:val="00C41023"/>
    <w:rsid w:val="00C41893"/>
    <w:rsid w:val="00C43AE5"/>
    <w:rsid w:val="00C60ECC"/>
    <w:rsid w:val="00C63498"/>
    <w:rsid w:val="00C6535A"/>
    <w:rsid w:val="00C65800"/>
    <w:rsid w:val="00C72561"/>
    <w:rsid w:val="00C73F8D"/>
    <w:rsid w:val="00C74921"/>
    <w:rsid w:val="00C762EC"/>
    <w:rsid w:val="00C8006C"/>
    <w:rsid w:val="00C82D01"/>
    <w:rsid w:val="00C837BB"/>
    <w:rsid w:val="00C86B95"/>
    <w:rsid w:val="00C875BE"/>
    <w:rsid w:val="00C87CAA"/>
    <w:rsid w:val="00C905FC"/>
    <w:rsid w:val="00C90798"/>
    <w:rsid w:val="00C91985"/>
    <w:rsid w:val="00C92110"/>
    <w:rsid w:val="00C93A89"/>
    <w:rsid w:val="00CB28AD"/>
    <w:rsid w:val="00CB2EC0"/>
    <w:rsid w:val="00CB52DC"/>
    <w:rsid w:val="00CB6B95"/>
    <w:rsid w:val="00CC11EE"/>
    <w:rsid w:val="00CC446D"/>
    <w:rsid w:val="00CC71C4"/>
    <w:rsid w:val="00CD2FC1"/>
    <w:rsid w:val="00CD4418"/>
    <w:rsid w:val="00CE2307"/>
    <w:rsid w:val="00CF3365"/>
    <w:rsid w:val="00CF57A1"/>
    <w:rsid w:val="00CF7D6B"/>
    <w:rsid w:val="00D01435"/>
    <w:rsid w:val="00D02572"/>
    <w:rsid w:val="00D029FE"/>
    <w:rsid w:val="00D038A0"/>
    <w:rsid w:val="00D05B92"/>
    <w:rsid w:val="00D068F5"/>
    <w:rsid w:val="00D07267"/>
    <w:rsid w:val="00D13D65"/>
    <w:rsid w:val="00D1502B"/>
    <w:rsid w:val="00D17164"/>
    <w:rsid w:val="00D1769B"/>
    <w:rsid w:val="00D23A39"/>
    <w:rsid w:val="00D30344"/>
    <w:rsid w:val="00D337A6"/>
    <w:rsid w:val="00D349BA"/>
    <w:rsid w:val="00D35CCE"/>
    <w:rsid w:val="00D467ED"/>
    <w:rsid w:val="00D53879"/>
    <w:rsid w:val="00D542CC"/>
    <w:rsid w:val="00D57960"/>
    <w:rsid w:val="00D61A9D"/>
    <w:rsid w:val="00D635BA"/>
    <w:rsid w:val="00D67A05"/>
    <w:rsid w:val="00D67EA4"/>
    <w:rsid w:val="00D70953"/>
    <w:rsid w:val="00D72BE2"/>
    <w:rsid w:val="00D73483"/>
    <w:rsid w:val="00D82688"/>
    <w:rsid w:val="00D839B7"/>
    <w:rsid w:val="00D862A1"/>
    <w:rsid w:val="00D923A6"/>
    <w:rsid w:val="00D96D35"/>
    <w:rsid w:val="00DA7AB6"/>
    <w:rsid w:val="00DB24EA"/>
    <w:rsid w:val="00DB4342"/>
    <w:rsid w:val="00DB4BD8"/>
    <w:rsid w:val="00DC4284"/>
    <w:rsid w:val="00DC6355"/>
    <w:rsid w:val="00DC7EC2"/>
    <w:rsid w:val="00DD0B47"/>
    <w:rsid w:val="00DD10DD"/>
    <w:rsid w:val="00DD10E2"/>
    <w:rsid w:val="00DD2FAC"/>
    <w:rsid w:val="00E00D5E"/>
    <w:rsid w:val="00E068D4"/>
    <w:rsid w:val="00E06DF1"/>
    <w:rsid w:val="00E11E18"/>
    <w:rsid w:val="00E11E87"/>
    <w:rsid w:val="00E13593"/>
    <w:rsid w:val="00E26416"/>
    <w:rsid w:val="00E36093"/>
    <w:rsid w:val="00E42807"/>
    <w:rsid w:val="00E46FC6"/>
    <w:rsid w:val="00E5050E"/>
    <w:rsid w:val="00E52095"/>
    <w:rsid w:val="00E54DAC"/>
    <w:rsid w:val="00E57DD5"/>
    <w:rsid w:val="00E6213D"/>
    <w:rsid w:val="00E64E9D"/>
    <w:rsid w:val="00E70904"/>
    <w:rsid w:val="00E71890"/>
    <w:rsid w:val="00E72DCF"/>
    <w:rsid w:val="00E730B2"/>
    <w:rsid w:val="00E754BA"/>
    <w:rsid w:val="00E75F6A"/>
    <w:rsid w:val="00E76E80"/>
    <w:rsid w:val="00E94590"/>
    <w:rsid w:val="00E9759A"/>
    <w:rsid w:val="00EA19D8"/>
    <w:rsid w:val="00EA39D3"/>
    <w:rsid w:val="00EA61C9"/>
    <w:rsid w:val="00EB0237"/>
    <w:rsid w:val="00EC070C"/>
    <w:rsid w:val="00EC2438"/>
    <w:rsid w:val="00EC58ED"/>
    <w:rsid w:val="00EC6177"/>
    <w:rsid w:val="00EC6190"/>
    <w:rsid w:val="00ED1D35"/>
    <w:rsid w:val="00ED2BAE"/>
    <w:rsid w:val="00ED62F7"/>
    <w:rsid w:val="00EE1243"/>
    <w:rsid w:val="00EE1E59"/>
    <w:rsid w:val="00EE45C6"/>
    <w:rsid w:val="00EF1F18"/>
    <w:rsid w:val="00EF26D7"/>
    <w:rsid w:val="00F002C1"/>
    <w:rsid w:val="00F03B21"/>
    <w:rsid w:val="00F05220"/>
    <w:rsid w:val="00F05C28"/>
    <w:rsid w:val="00F05F88"/>
    <w:rsid w:val="00F113DE"/>
    <w:rsid w:val="00F20356"/>
    <w:rsid w:val="00F225F3"/>
    <w:rsid w:val="00F264D4"/>
    <w:rsid w:val="00F32981"/>
    <w:rsid w:val="00F33F6C"/>
    <w:rsid w:val="00F375CD"/>
    <w:rsid w:val="00F4091F"/>
    <w:rsid w:val="00F5342E"/>
    <w:rsid w:val="00F5398A"/>
    <w:rsid w:val="00F54F38"/>
    <w:rsid w:val="00F55B6F"/>
    <w:rsid w:val="00F55EEC"/>
    <w:rsid w:val="00F57E98"/>
    <w:rsid w:val="00F63F0F"/>
    <w:rsid w:val="00F643C8"/>
    <w:rsid w:val="00F660EC"/>
    <w:rsid w:val="00F6686D"/>
    <w:rsid w:val="00F67E67"/>
    <w:rsid w:val="00F71342"/>
    <w:rsid w:val="00F724D6"/>
    <w:rsid w:val="00F76536"/>
    <w:rsid w:val="00F772B6"/>
    <w:rsid w:val="00F84C7A"/>
    <w:rsid w:val="00F91FC5"/>
    <w:rsid w:val="00F92170"/>
    <w:rsid w:val="00F9324B"/>
    <w:rsid w:val="00FA14F5"/>
    <w:rsid w:val="00FA2208"/>
    <w:rsid w:val="00FB186B"/>
    <w:rsid w:val="00FB2557"/>
    <w:rsid w:val="00FB526F"/>
    <w:rsid w:val="00FC270A"/>
    <w:rsid w:val="00FC29DF"/>
    <w:rsid w:val="00FC3996"/>
    <w:rsid w:val="00FD00A1"/>
    <w:rsid w:val="00FD19CC"/>
    <w:rsid w:val="00FD53B9"/>
    <w:rsid w:val="00FE2870"/>
    <w:rsid w:val="00FE6468"/>
    <w:rsid w:val="00FE7524"/>
    <w:rsid w:val="00FE7B5A"/>
    <w:rsid w:val="00FF5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A5"/>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24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24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0255FC"/>
    <w:pPr>
      <w:spacing w:after="0" w:line="240" w:lineRule="auto"/>
    </w:pPr>
    <w:rPr>
      <w:rFonts w:eastAsia="Times New Roman" w:cs="Times New Roman"/>
      <w:sz w:val="20"/>
      <w:szCs w:val="20"/>
      <w:lang w:eastAsia="ru-RU"/>
    </w:rPr>
  </w:style>
  <w:style w:type="paragraph" w:customStyle="1" w:styleId="ConsPlusTitle">
    <w:name w:val="ConsPlusTitle"/>
    <w:uiPriority w:val="99"/>
    <w:rsid w:val="00D67A05"/>
    <w:pPr>
      <w:widowControl w:val="0"/>
      <w:autoSpaceDE w:val="0"/>
      <w:autoSpaceDN w:val="0"/>
      <w:adjustRightInd w:val="0"/>
      <w:spacing w:after="0" w:line="240" w:lineRule="auto"/>
    </w:pPr>
    <w:rPr>
      <w:rFonts w:eastAsia="Times New Roman" w:cs="Times New Roman"/>
      <w:b/>
      <w:bCs/>
      <w:szCs w:val="24"/>
      <w:lang w:eastAsia="ru-RU"/>
    </w:rPr>
  </w:style>
  <w:style w:type="paragraph" w:styleId="a3">
    <w:name w:val="List Paragraph"/>
    <w:basedOn w:val="a"/>
    <w:uiPriority w:val="34"/>
    <w:qFormat/>
    <w:rsid w:val="003630A7"/>
    <w:pPr>
      <w:ind w:left="720"/>
      <w:contextualSpacing/>
    </w:pPr>
  </w:style>
  <w:style w:type="paragraph" w:styleId="a4">
    <w:name w:val="Balloon Text"/>
    <w:basedOn w:val="a"/>
    <w:link w:val="a5"/>
    <w:uiPriority w:val="99"/>
    <w:semiHidden/>
    <w:unhideWhenUsed/>
    <w:rsid w:val="00C73F8D"/>
    <w:rPr>
      <w:rFonts w:ascii="Tahoma" w:hAnsi="Tahoma" w:cs="Tahoma"/>
      <w:sz w:val="16"/>
      <w:szCs w:val="16"/>
    </w:rPr>
  </w:style>
  <w:style w:type="character" w:customStyle="1" w:styleId="a5">
    <w:name w:val="Текст выноски Знак"/>
    <w:basedOn w:val="a0"/>
    <w:link w:val="a4"/>
    <w:uiPriority w:val="99"/>
    <w:semiHidden/>
    <w:rsid w:val="00C73F8D"/>
    <w:rPr>
      <w:rFonts w:ascii="Tahoma" w:eastAsia="Times New Roman" w:hAnsi="Tahoma" w:cs="Tahoma"/>
      <w:sz w:val="16"/>
      <w:szCs w:val="16"/>
      <w:lang w:eastAsia="ru-RU"/>
    </w:rPr>
  </w:style>
  <w:style w:type="paragraph" w:styleId="a6">
    <w:name w:val="Title"/>
    <w:basedOn w:val="a"/>
    <w:link w:val="a7"/>
    <w:qFormat/>
    <w:rsid w:val="0089242A"/>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89242A"/>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35F27"/>
    <w:rPr>
      <w:rFonts w:ascii="Arial" w:eastAsia="Times New Roman" w:hAnsi="Arial" w:cs="Arial"/>
      <w:sz w:val="20"/>
      <w:szCs w:val="20"/>
      <w:lang w:eastAsia="ru-RU"/>
    </w:rPr>
  </w:style>
  <w:style w:type="paragraph" w:customStyle="1" w:styleId="3">
    <w:name w:val="Обычный3"/>
    <w:rsid w:val="00335F27"/>
    <w:pPr>
      <w:spacing w:after="0" w:line="240" w:lineRule="auto"/>
    </w:pPr>
    <w:rPr>
      <w:rFonts w:eastAsia="Times New Roman" w:cs="Times New Roman"/>
      <w:sz w:val="20"/>
      <w:szCs w:val="20"/>
      <w:lang w:eastAsia="ru-RU"/>
    </w:rPr>
  </w:style>
  <w:style w:type="character" w:customStyle="1" w:styleId="FontStyle15">
    <w:name w:val="Font Style15"/>
    <w:basedOn w:val="a0"/>
    <w:rsid w:val="00335F2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438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5</cp:revision>
  <cp:lastPrinted>2012-10-28T21:10:00Z</cp:lastPrinted>
  <dcterms:created xsi:type="dcterms:W3CDTF">2013-12-18T07:10:00Z</dcterms:created>
  <dcterms:modified xsi:type="dcterms:W3CDTF">2013-12-18T08:02:00Z</dcterms:modified>
</cp:coreProperties>
</file>